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09CCF" w14:textId="6CAAD403" w:rsidR="00DF0147" w:rsidRPr="00DF0147" w:rsidRDefault="00DF0147" w:rsidP="00DF0147">
      <w:pPr>
        <w:pStyle w:val="BasicParagraph"/>
        <w:suppressAutoHyphens/>
        <w:jc w:val="center"/>
        <w:rPr>
          <w:rFonts w:ascii="Nunito" w:hAnsi="Nunito"/>
          <w:color w:val="7D4196"/>
          <w:sz w:val="96"/>
          <w:szCs w:val="96"/>
        </w:rPr>
      </w:pPr>
      <w:r>
        <w:rPr>
          <w:noProof/>
          <w:lang w:eastAsia="en-GB"/>
        </w:rPr>
        <w:drawing>
          <wp:anchor distT="0" distB="0" distL="114300" distR="114300" simplePos="0" relativeHeight="251676672" behindDoc="0" locked="0" layoutInCell="1" allowOverlap="1" wp14:anchorId="69ACD445" wp14:editId="01E28A31">
            <wp:simplePos x="0" y="0"/>
            <wp:positionH relativeFrom="margin">
              <wp:align>right</wp:align>
            </wp:positionH>
            <wp:positionV relativeFrom="paragraph">
              <wp:posOffset>-426720</wp:posOffset>
            </wp:positionV>
            <wp:extent cx="6188710" cy="137922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Home Group Logo.png"/>
                    <pic:cNvPicPr/>
                  </pic:nvPicPr>
                  <pic:blipFill>
                    <a:blip r:embed="rId5">
                      <a:extLst>
                        <a:ext uri="{28A0092B-C50C-407E-A947-70E740481C1C}">
                          <a14:useLocalDpi xmlns:a14="http://schemas.microsoft.com/office/drawing/2010/main" val="0"/>
                        </a:ext>
                      </a:extLst>
                    </a:blip>
                    <a:stretch>
                      <a:fillRect/>
                    </a:stretch>
                  </pic:blipFill>
                  <pic:spPr>
                    <a:xfrm>
                      <a:off x="0" y="0"/>
                      <a:ext cx="6188710" cy="1379220"/>
                    </a:xfrm>
                    <a:prstGeom prst="rect">
                      <a:avLst/>
                    </a:prstGeom>
                  </pic:spPr>
                </pic:pic>
              </a:graphicData>
            </a:graphic>
            <wp14:sizeRelH relativeFrom="page">
              <wp14:pctWidth>0</wp14:pctWidth>
            </wp14:sizeRelH>
            <wp14:sizeRelV relativeFrom="page">
              <wp14:pctHeight>0</wp14:pctHeight>
            </wp14:sizeRelV>
          </wp:anchor>
        </w:drawing>
      </w:r>
      <w:r w:rsidR="00410BD8" w:rsidRPr="00410BD8">
        <w:rPr>
          <w:rFonts w:ascii="Nunito" w:hAnsi="Nunito"/>
          <w:color w:val="7D4196"/>
          <w:sz w:val="96"/>
          <w:szCs w:val="96"/>
        </w:rPr>
        <w:t>My Home Group</w:t>
      </w:r>
    </w:p>
    <w:p w14:paraId="07230301" w14:textId="7DAACE32" w:rsidR="00C152A0" w:rsidRPr="00C152A0" w:rsidRDefault="00C152A0" w:rsidP="00C152A0">
      <w:pPr>
        <w:pStyle w:val="BasicParagraph"/>
        <w:suppressAutoHyphens/>
        <w:jc w:val="center"/>
        <w:rPr>
          <w:rFonts w:ascii="Nunito" w:hAnsi="Nunito"/>
          <w:color w:val="7D4196"/>
          <w:sz w:val="72"/>
          <w:szCs w:val="72"/>
        </w:rPr>
      </w:pPr>
      <w:bookmarkStart w:id="0" w:name="_Hlk155858966"/>
      <w:r w:rsidRPr="00C152A0">
        <w:rPr>
          <w:rFonts w:ascii="Nunito" w:hAnsi="Nunito"/>
          <w:color w:val="7D4196"/>
          <w:sz w:val="72"/>
          <w:szCs w:val="72"/>
        </w:rPr>
        <w:t>My Home Group Minutes</w:t>
      </w:r>
    </w:p>
    <w:bookmarkEnd w:id="0"/>
    <w:p w14:paraId="2194CF9F" w14:textId="35947F27" w:rsidR="00C309ED" w:rsidRPr="0026645E" w:rsidRDefault="00DF0147" w:rsidP="0026645E">
      <w:pPr>
        <w:pStyle w:val="NoSpacing"/>
        <w:rPr>
          <w:rStyle w:val="MiniHeaderText"/>
          <w:rFonts w:ascii="Nunito" w:hAnsi="Nunito" w:cs="Tahoma"/>
          <w:b/>
          <w:color w:val="auto"/>
          <w:sz w:val="28"/>
          <w:szCs w:val="28"/>
        </w:rPr>
      </w:pPr>
      <w:r>
        <w:rPr>
          <w:noProof/>
        </w:rPr>
        <mc:AlternateContent>
          <mc:Choice Requires="wps">
            <w:drawing>
              <wp:anchor distT="0" distB="0" distL="114300" distR="114300" simplePos="0" relativeHeight="251659264" behindDoc="0" locked="0" layoutInCell="1" allowOverlap="1" wp14:anchorId="1AF6A14C" wp14:editId="1CDED4A3">
                <wp:simplePos x="0" y="0"/>
                <wp:positionH relativeFrom="margin">
                  <wp:align>center</wp:align>
                </wp:positionH>
                <wp:positionV relativeFrom="paragraph">
                  <wp:posOffset>162560</wp:posOffset>
                </wp:positionV>
                <wp:extent cx="5904000" cy="0"/>
                <wp:effectExtent l="0" t="19050" r="40005" b="38100"/>
                <wp:wrapNone/>
                <wp:docPr id="2" name="Straight Connector 2"/>
                <wp:cNvGraphicFramePr/>
                <a:graphic xmlns:a="http://schemas.openxmlformats.org/drawingml/2006/main">
                  <a:graphicData uri="http://schemas.microsoft.com/office/word/2010/wordprocessingShape">
                    <wps:wsp>
                      <wps:cNvCnPr/>
                      <wps:spPr>
                        <a:xfrm>
                          <a:off x="0" y="0"/>
                          <a:ext cx="5904000" cy="0"/>
                        </a:xfrm>
                        <a:prstGeom prst="line">
                          <a:avLst/>
                        </a:prstGeom>
                        <a:ln w="57150">
                          <a:solidFill>
                            <a:srgbClr val="7D41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9C4090" id="Straight Connector 2"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2.8pt" to="464.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" strokecolor="#7d4196" strokeweight="4.5pt">
                <w10:wrap anchorx="margin"/>
              </v:line>
            </w:pict>
          </mc:Fallback>
        </mc:AlternateContent>
      </w:r>
    </w:p>
    <w:p w14:paraId="6E6C5945" w14:textId="77777777" w:rsidR="00C152A0" w:rsidRDefault="00C152A0" w:rsidP="00C152A0">
      <w:pPr>
        <w:pStyle w:val="NoSpacing"/>
        <w:rPr>
          <w:rFonts w:ascii="Nunito" w:hAnsi="Nunito" w:cs="Tahoma"/>
          <w:b/>
          <w:sz w:val="28"/>
          <w:szCs w:val="28"/>
        </w:rPr>
      </w:pPr>
    </w:p>
    <w:p w14:paraId="2FE625EA" w14:textId="74F23344" w:rsidR="00C152A0" w:rsidRPr="00826628" w:rsidRDefault="00C152A0" w:rsidP="00C152A0">
      <w:pPr>
        <w:pStyle w:val="NoSpacing"/>
        <w:rPr>
          <w:rFonts w:ascii="Nunito" w:hAnsi="Nunito" w:cs="Tahoma"/>
          <w:bCs/>
          <w:sz w:val="36"/>
          <w:szCs w:val="36"/>
        </w:rPr>
      </w:pPr>
      <w:r w:rsidRPr="00826628">
        <w:rPr>
          <w:rFonts w:ascii="Nunito" w:hAnsi="Nunito" w:cs="Tahoma"/>
          <w:bCs/>
          <w:sz w:val="36"/>
          <w:szCs w:val="36"/>
        </w:rPr>
        <w:t xml:space="preserve">Meeting held on Wednesday </w:t>
      </w:r>
      <w:r w:rsidR="005D09AA">
        <w:rPr>
          <w:rFonts w:ascii="Nunito" w:hAnsi="Nunito" w:cs="Tahoma"/>
          <w:bCs/>
          <w:sz w:val="36"/>
          <w:szCs w:val="36"/>
        </w:rPr>
        <w:t>12</w:t>
      </w:r>
      <w:r w:rsidR="005D09AA" w:rsidRPr="005D09AA">
        <w:rPr>
          <w:rFonts w:ascii="Nunito" w:hAnsi="Nunito" w:cs="Tahoma"/>
          <w:bCs/>
          <w:sz w:val="36"/>
          <w:szCs w:val="36"/>
          <w:vertAlign w:val="superscript"/>
        </w:rPr>
        <w:t>th</w:t>
      </w:r>
      <w:r w:rsidR="005D09AA">
        <w:rPr>
          <w:rFonts w:ascii="Nunito" w:hAnsi="Nunito" w:cs="Tahoma"/>
          <w:bCs/>
          <w:sz w:val="36"/>
          <w:szCs w:val="36"/>
        </w:rPr>
        <w:t xml:space="preserve"> November</w:t>
      </w:r>
      <w:r w:rsidRPr="00826628">
        <w:rPr>
          <w:rFonts w:ascii="Nunito" w:hAnsi="Nunito" w:cs="Tahoma"/>
          <w:bCs/>
          <w:sz w:val="36"/>
          <w:szCs w:val="36"/>
        </w:rPr>
        <w:t xml:space="preserve"> 202</w:t>
      </w:r>
      <w:r w:rsidR="003A3B79">
        <w:rPr>
          <w:rFonts w:ascii="Nunito" w:hAnsi="Nunito" w:cs="Tahoma"/>
          <w:bCs/>
          <w:sz w:val="36"/>
          <w:szCs w:val="36"/>
        </w:rPr>
        <w:t>5</w:t>
      </w:r>
      <w:r w:rsidRPr="00826628">
        <w:rPr>
          <w:rFonts w:ascii="Nunito" w:hAnsi="Nunito" w:cs="Tahoma"/>
          <w:bCs/>
          <w:sz w:val="36"/>
          <w:szCs w:val="36"/>
        </w:rPr>
        <w:t xml:space="preserve">, </w:t>
      </w:r>
      <w:r w:rsidR="005D09AA">
        <w:rPr>
          <w:rFonts w:ascii="Nunito" w:hAnsi="Nunito" w:cs="Tahoma"/>
          <w:bCs/>
          <w:sz w:val="36"/>
          <w:szCs w:val="36"/>
        </w:rPr>
        <w:t>Bainsford Community Hall</w:t>
      </w:r>
      <w:r w:rsidRPr="00826628">
        <w:rPr>
          <w:rFonts w:ascii="Nunito" w:hAnsi="Nunito" w:cs="Tahoma"/>
          <w:bCs/>
          <w:sz w:val="36"/>
          <w:szCs w:val="36"/>
        </w:rPr>
        <w:t xml:space="preserve"> at </w:t>
      </w:r>
      <w:r w:rsidR="005D09AA">
        <w:rPr>
          <w:rFonts w:ascii="Nunito" w:hAnsi="Nunito" w:cs="Tahoma"/>
          <w:bCs/>
          <w:sz w:val="36"/>
          <w:szCs w:val="36"/>
        </w:rPr>
        <w:t>12.30</w:t>
      </w:r>
      <w:r w:rsidR="001B4217" w:rsidRPr="00826628">
        <w:rPr>
          <w:rFonts w:ascii="Nunito" w:hAnsi="Nunito" w:cs="Tahoma"/>
          <w:bCs/>
          <w:sz w:val="36"/>
          <w:szCs w:val="36"/>
        </w:rPr>
        <w:t>a</w:t>
      </w:r>
      <w:r w:rsidRPr="00826628">
        <w:rPr>
          <w:rFonts w:ascii="Nunito" w:hAnsi="Nunito" w:cs="Tahoma"/>
          <w:bCs/>
          <w:sz w:val="36"/>
          <w:szCs w:val="36"/>
        </w:rPr>
        <w:t>m</w:t>
      </w:r>
    </w:p>
    <w:p w14:paraId="3C030FC2" w14:textId="77777777" w:rsidR="00C152A0" w:rsidRPr="00826628" w:rsidRDefault="00C152A0" w:rsidP="00C152A0">
      <w:pPr>
        <w:pStyle w:val="NoSpacing"/>
        <w:rPr>
          <w:rStyle w:val="MiniHeaderText"/>
          <w:rFonts w:ascii="Nunito" w:hAnsi="Nunito" w:cs="Tahoma"/>
          <w:bCs/>
          <w:color w:val="auto"/>
          <w:sz w:val="20"/>
          <w:szCs w:val="20"/>
        </w:rPr>
      </w:pPr>
    </w:p>
    <w:p w14:paraId="54D20FF6" w14:textId="120DA100" w:rsidR="00344325" w:rsidRPr="00826628" w:rsidRDefault="00410BD8" w:rsidP="00410BD8">
      <w:pPr>
        <w:pStyle w:val="BasicParagraph"/>
        <w:suppressAutoHyphens/>
        <w:rPr>
          <w:rStyle w:val="MiniHeaderText"/>
          <w:rFonts w:ascii="Nunito" w:hAnsi="Nunito" w:cs="Nunito"/>
          <w:color w:val="363D51"/>
          <w:sz w:val="36"/>
          <w:szCs w:val="36"/>
        </w:rPr>
      </w:pPr>
      <w:r w:rsidRPr="00826628">
        <w:rPr>
          <w:rStyle w:val="MiniHeaderText"/>
          <w:rFonts w:ascii="Nunito" w:hAnsi="Nunito" w:cs="Nunito"/>
          <w:color w:val="7D4196"/>
          <w:sz w:val="36"/>
          <w:szCs w:val="36"/>
          <w:u w:val="single"/>
        </w:rPr>
        <w:t>In</w:t>
      </w:r>
      <w:r w:rsidR="00987EE2" w:rsidRPr="00826628">
        <w:rPr>
          <w:rStyle w:val="MiniHeaderText"/>
          <w:rFonts w:ascii="Nunito" w:hAnsi="Nunito" w:cs="Nunito"/>
          <w:color w:val="7D4196"/>
          <w:sz w:val="36"/>
          <w:szCs w:val="36"/>
          <w:u w:val="single"/>
        </w:rPr>
        <w:t xml:space="preserve"> </w:t>
      </w:r>
      <w:r w:rsidRPr="00826628">
        <w:rPr>
          <w:rStyle w:val="MiniHeaderText"/>
          <w:rFonts w:ascii="Nunito" w:hAnsi="Nunito" w:cs="Nunito"/>
          <w:color w:val="7D4196"/>
          <w:sz w:val="36"/>
          <w:szCs w:val="36"/>
          <w:u w:val="single"/>
        </w:rPr>
        <w:t>Attendance</w:t>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p>
    <w:p w14:paraId="687D833A" w14:textId="77777777" w:rsidR="00AC3F27" w:rsidRPr="00141001" w:rsidRDefault="00987EE2" w:rsidP="003045BF">
      <w:pPr>
        <w:pStyle w:val="NoSpacing"/>
        <w:rPr>
          <w:rFonts w:ascii="Nunito" w:hAnsi="Nunito" w:cs="Tahoma"/>
          <w:bCs/>
          <w:sz w:val="24"/>
          <w:szCs w:val="24"/>
        </w:rPr>
      </w:pPr>
      <w:r w:rsidRPr="00141001">
        <w:rPr>
          <w:rFonts w:ascii="Nunito" w:hAnsi="Nunito" w:cs="Tahoma"/>
          <w:bCs/>
          <w:sz w:val="24"/>
          <w:szCs w:val="24"/>
        </w:rPr>
        <w:t>MHG Members</w:t>
      </w:r>
      <w:r w:rsidR="00344325" w:rsidRPr="00141001">
        <w:rPr>
          <w:rFonts w:ascii="Nunito" w:hAnsi="Nunito" w:cs="Tahoma"/>
          <w:bCs/>
          <w:sz w:val="24"/>
          <w:szCs w:val="24"/>
        </w:rPr>
        <w:tab/>
      </w:r>
      <w:r w:rsidR="00344325" w:rsidRPr="00141001">
        <w:rPr>
          <w:rFonts w:ascii="Nunito" w:hAnsi="Nunito" w:cs="Tahoma"/>
          <w:bCs/>
          <w:sz w:val="24"/>
          <w:szCs w:val="24"/>
        </w:rPr>
        <w:tab/>
      </w:r>
    </w:p>
    <w:p w14:paraId="63448015" w14:textId="77777777" w:rsidR="00AC3F27" w:rsidRPr="00141001" w:rsidRDefault="00AC3F27" w:rsidP="003045BF">
      <w:pPr>
        <w:pStyle w:val="NoSpacing"/>
        <w:rPr>
          <w:rFonts w:ascii="Nunito" w:hAnsi="Nunito" w:cs="Tahoma"/>
          <w:bCs/>
          <w:sz w:val="24"/>
          <w:szCs w:val="24"/>
        </w:rPr>
      </w:pPr>
      <w:r w:rsidRPr="00141001">
        <w:rPr>
          <w:rFonts w:ascii="Nunito" w:hAnsi="Nunito" w:cs="Tahoma"/>
          <w:bCs/>
          <w:sz w:val="24"/>
          <w:szCs w:val="24"/>
        </w:rPr>
        <w:t>William Blackwood</w:t>
      </w:r>
    </w:p>
    <w:p w14:paraId="471996B2" w14:textId="77777777" w:rsidR="00AC3F27" w:rsidRPr="00141001" w:rsidRDefault="00AC3F27" w:rsidP="003045BF">
      <w:pPr>
        <w:pStyle w:val="NoSpacing"/>
        <w:rPr>
          <w:rFonts w:ascii="Nunito" w:hAnsi="Nunito" w:cs="Tahoma"/>
          <w:bCs/>
          <w:sz w:val="24"/>
          <w:szCs w:val="24"/>
        </w:rPr>
      </w:pPr>
      <w:r w:rsidRPr="00141001">
        <w:rPr>
          <w:rFonts w:ascii="Nunito" w:hAnsi="Nunito" w:cs="Tahoma"/>
          <w:bCs/>
          <w:sz w:val="24"/>
          <w:szCs w:val="24"/>
        </w:rPr>
        <w:t>Cameron Brown</w:t>
      </w:r>
    </w:p>
    <w:p w14:paraId="5ED386E1" w14:textId="77777777" w:rsidR="00AC3F27" w:rsidRPr="00141001" w:rsidRDefault="00AC3F27" w:rsidP="003045BF">
      <w:pPr>
        <w:pStyle w:val="NoSpacing"/>
        <w:rPr>
          <w:rFonts w:ascii="Nunito" w:hAnsi="Nunito" w:cs="Tahoma"/>
          <w:bCs/>
          <w:sz w:val="24"/>
          <w:szCs w:val="24"/>
        </w:rPr>
      </w:pPr>
      <w:r w:rsidRPr="00141001">
        <w:rPr>
          <w:rFonts w:ascii="Nunito" w:hAnsi="Nunito" w:cs="Tahoma"/>
          <w:bCs/>
          <w:sz w:val="24"/>
          <w:szCs w:val="24"/>
        </w:rPr>
        <w:t>Christopher Mcdonald</w:t>
      </w:r>
    </w:p>
    <w:p w14:paraId="0FA37754" w14:textId="77777777" w:rsidR="00AC3F27" w:rsidRPr="00141001" w:rsidRDefault="00AC3F27" w:rsidP="003045BF">
      <w:pPr>
        <w:pStyle w:val="NoSpacing"/>
        <w:rPr>
          <w:rFonts w:ascii="Nunito" w:hAnsi="Nunito" w:cs="Tahoma"/>
          <w:bCs/>
          <w:sz w:val="24"/>
          <w:szCs w:val="24"/>
        </w:rPr>
      </w:pPr>
      <w:r w:rsidRPr="00141001">
        <w:rPr>
          <w:rFonts w:ascii="Nunito" w:hAnsi="Nunito" w:cs="Tahoma"/>
          <w:bCs/>
          <w:sz w:val="24"/>
          <w:szCs w:val="24"/>
        </w:rPr>
        <w:t>Thomas Scott</w:t>
      </w:r>
    </w:p>
    <w:p w14:paraId="34BDD90D" w14:textId="706E1046" w:rsidR="00AC3F27" w:rsidRPr="00141001" w:rsidRDefault="00AC3F27" w:rsidP="003045BF">
      <w:pPr>
        <w:pStyle w:val="NoSpacing"/>
        <w:rPr>
          <w:rFonts w:ascii="Nunito" w:hAnsi="Nunito" w:cs="Tahoma"/>
          <w:bCs/>
          <w:sz w:val="24"/>
          <w:szCs w:val="24"/>
        </w:rPr>
      </w:pPr>
      <w:r w:rsidRPr="00141001">
        <w:rPr>
          <w:rFonts w:ascii="Nunito" w:hAnsi="Nunito" w:cs="Tahoma"/>
          <w:bCs/>
          <w:sz w:val="24"/>
          <w:szCs w:val="24"/>
        </w:rPr>
        <w:t>Pete Wotherspoon</w:t>
      </w:r>
    </w:p>
    <w:p w14:paraId="662E6057" w14:textId="4674489E" w:rsidR="00A34D40" w:rsidRPr="00141001" w:rsidRDefault="00A34D40" w:rsidP="003045BF">
      <w:pPr>
        <w:pStyle w:val="NoSpacing"/>
        <w:rPr>
          <w:rFonts w:ascii="Nunito" w:hAnsi="Nunito" w:cs="Tahoma"/>
          <w:bCs/>
          <w:sz w:val="24"/>
          <w:szCs w:val="24"/>
        </w:rPr>
      </w:pPr>
      <w:r w:rsidRPr="00141001">
        <w:rPr>
          <w:rFonts w:ascii="Nunito" w:hAnsi="Nunito" w:cs="Tahoma"/>
          <w:bCs/>
          <w:sz w:val="24"/>
          <w:szCs w:val="24"/>
        </w:rPr>
        <w:t>Amanda</w:t>
      </w:r>
    </w:p>
    <w:p w14:paraId="43782440" w14:textId="10349918" w:rsidR="00A34D40" w:rsidRPr="00141001" w:rsidRDefault="00A34D40" w:rsidP="003045BF">
      <w:pPr>
        <w:pStyle w:val="NoSpacing"/>
        <w:rPr>
          <w:rFonts w:ascii="Nunito" w:hAnsi="Nunito" w:cs="Tahoma"/>
          <w:bCs/>
          <w:sz w:val="24"/>
          <w:szCs w:val="24"/>
        </w:rPr>
      </w:pPr>
      <w:r w:rsidRPr="00141001">
        <w:rPr>
          <w:rFonts w:ascii="Nunito" w:hAnsi="Nunito" w:cs="Tahoma"/>
          <w:bCs/>
          <w:sz w:val="24"/>
          <w:szCs w:val="24"/>
        </w:rPr>
        <w:t>Iain Destro</w:t>
      </w:r>
    </w:p>
    <w:p w14:paraId="0EF0DF34" w14:textId="3AB61AAE" w:rsidR="00A34D40" w:rsidRPr="00141001" w:rsidRDefault="00A34D40" w:rsidP="003045BF">
      <w:pPr>
        <w:pStyle w:val="NoSpacing"/>
        <w:rPr>
          <w:rFonts w:ascii="Nunito" w:hAnsi="Nunito" w:cs="Tahoma"/>
          <w:bCs/>
          <w:sz w:val="24"/>
          <w:szCs w:val="24"/>
        </w:rPr>
      </w:pPr>
      <w:r w:rsidRPr="00141001">
        <w:rPr>
          <w:rFonts w:ascii="Nunito" w:hAnsi="Nunito" w:cs="Tahoma"/>
          <w:bCs/>
          <w:sz w:val="24"/>
          <w:szCs w:val="24"/>
        </w:rPr>
        <w:t>Henry Bell</w:t>
      </w:r>
    </w:p>
    <w:p w14:paraId="2F67E914" w14:textId="181380B5" w:rsidR="00A34D40" w:rsidRPr="00141001" w:rsidRDefault="00A34D40" w:rsidP="003045BF">
      <w:pPr>
        <w:pStyle w:val="NoSpacing"/>
        <w:rPr>
          <w:rFonts w:ascii="Nunito" w:hAnsi="Nunito" w:cs="Tahoma"/>
          <w:bCs/>
          <w:sz w:val="24"/>
          <w:szCs w:val="24"/>
        </w:rPr>
      </w:pPr>
      <w:r w:rsidRPr="00141001">
        <w:rPr>
          <w:rFonts w:ascii="Nunito" w:hAnsi="Nunito" w:cs="Tahoma"/>
          <w:bCs/>
          <w:sz w:val="24"/>
          <w:szCs w:val="24"/>
        </w:rPr>
        <w:t>James Brogan</w:t>
      </w:r>
    </w:p>
    <w:p w14:paraId="2F38C9E6" w14:textId="05886130" w:rsidR="00A34D40" w:rsidRPr="00141001" w:rsidRDefault="00A34D40" w:rsidP="003045BF">
      <w:pPr>
        <w:pStyle w:val="NoSpacing"/>
        <w:rPr>
          <w:rFonts w:ascii="Nunito" w:hAnsi="Nunito" w:cs="Tahoma"/>
          <w:bCs/>
          <w:sz w:val="24"/>
          <w:szCs w:val="24"/>
        </w:rPr>
      </w:pPr>
      <w:r w:rsidRPr="00141001">
        <w:rPr>
          <w:rFonts w:ascii="Nunito" w:hAnsi="Nunito" w:cs="Tahoma"/>
          <w:bCs/>
          <w:sz w:val="24"/>
          <w:szCs w:val="24"/>
        </w:rPr>
        <w:t>Peter Brown</w:t>
      </w:r>
    </w:p>
    <w:p w14:paraId="49D957DD" w14:textId="5859741A" w:rsidR="00A34D40" w:rsidRPr="00141001" w:rsidRDefault="00A34D40" w:rsidP="003045BF">
      <w:pPr>
        <w:pStyle w:val="NoSpacing"/>
        <w:rPr>
          <w:rFonts w:ascii="Nunito" w:hAnsi="Nunito" w:cs="Tahoma"/>
          <w:bCs/>
          <w:sz w:val="24"/>
          <w:szCs w:val="24"/>
        </w:rPr>
      </w:pPr>
      <w:r w:rsidRPr="00141001">
        <w:rPr>
          <w:rFonts w:ascii="Nunito" w:hAnsi="Nunito" w:cs="Tahoma"/>
          <w:bCs/>
          <w:sz w:val="24"/>
          <w:szCs w:val="24"/>
        </w:rPr>
        <w:t>Marie Mills</w:t>
      </w:r>
    </w:p>
    <w:p w14:paraId="628C6C00" w14:textId="7AA42CCF" w:rsidR="00A34D40" w:rsidRPr="00141001" w:rsidRDefault="00A34D40" w:rsidP="003045BF">
      <w:pPr>
        <w:pStyle w:val="NoSpacing"/>
        <w:rPr>
          <w:rFonts w:ascii="Nunito" w:hAnsi="Nunito" w:cs="Tahoma"/>
          <w:bCs/>
          <w:sz w:val="24"/>
          <w:szCs w:val="24"/>
        </w:rPr>
      </w:pPr>
      <w:r w:rsidRPr="00141001">
        <w:rPr>
          <w:rFonts w:ascii="Nunito" w:hAnsi="Nunito" w:cs="Tahoma"/>
          <w:bCs/>
          <w:sz w:val="24"/>
          <w:szCs w:val="24"/>
        </w:rPr>
        <w:t>Georgia Forsyth</w:t>
      </w:r>
    </w:p>
    <w:p w14:paraId="55ADC493" w14:textId="39A26E40" w:rsidR="00A34D40" w:rsidRPr="00141001" w:rsidRDefault="00A34D40" w:rsidP="003045BF">
      <w:pPr>
        <w:pStyle w:val="NoSpacing"/>
        <w:rPr>
          <w:rFonts w:ascii="Nunito" w:hAnsi="Nunito" w:cs="Tahoma"/>
          <w:bCs/>
          <w:sz w:val="24"/>
          <w:szCs w:val="24"/>
        </w:rPr>
      </w:pPr>
      <w:r w:rsidRPr="00141001">
        <w:rPr>
          <w:rFonts w:ascii="Nunito" w:hAnsi="Nunito" w:cs="Tahoma"/>
          <w:bCs/>
          <w:sz w:val="24"/>
          <w:szCs w:val="24"/>
        </w:rPr>
        <w:t>Demelza Jack</w:t>
      </w:r>
    </w:p>
    <w:p w14:paraId="066DBB81" w14:textId="0A669A8E" w:rsidR="00A34D40" w:rsidRPr="00141001" w:rsidRDefault="00A34D40" w:rsidP="003045BF">
      <w:pPr>
        <w:pStyle w:val="NoSpacing"/>
        <w:rPr>
          <w:rFonts w:ascii="Nunito" w:hAnsi="Nunito" w:cs="Tahoma"/>
          <w:bCs/>
          <w:sz w:val="24"/>
          <w:szCs w:val="24"/>
        </w:rPr>
      </w:pPr>
      <w:r w:rsidRPr="00141001">
        <w:rPr>
          <w:rFonts w:ascii="Nunito" w:hAnsi="Nunito" w:cs="Tahoma"/>
          <w:bCs/>
          <w:sz w:val="24"/>
          <w:szCs w:val="24"/>
        </w:rPr>
        <w:t>Joanna</w:t>
      </w:r>
    </w:p>
    <w:p w14:paraId="30490AD9" w14:textId="79393677" w:rsidR="00A34D40" w:rsidRPr="00141001" w:rsidRDefault="00A34D40" w:rsidP="003045BF">
      <w:pPr>
        <w:pStyle w:val="NoSpacing"/>
        <w:rPr>
          <w:rFonts w:ascii="Nunito" w:hAnsi="Nunito" w:cs="Tahoma"/>
          <w:bCs/>
          <w:sz w:val="24"/>
          <w:szCs w:val="24"/>
        </w:rPr>
      </w:pPr>
      <w:r w:rsidRPr="00141001">
        <w:rPr>
          <w:rFonts w:ascii="Nunito" w:hAnsi="Nunito" w:cs="Tahoma"/>
          <w:bCs/>
          <w:sz w:val="24"/>
          <w:szCs w:val="24"/>
        </w:rPr>
        <w:t>Peter Scott</w:t>
      </w:r>
    </w:p>
    <w:p w14:paraId="3D9B7C5D" w14:textId="796B8311" w:rsidR="00A34D40" w:rsidRPr="00141001" w:rsidRDefault="00A34D40" w:rsidP="003045BF">
      <w:pPr>
        <w:pStyle w:val="NoSpacing"/>
        <w:rPr>
          <w:rFonts w:ascii="Nunito" w:hAnsi="Nunito" w:cs="Tahoma"/>
          <w:bCs/>
          <w:sz w:val="24"/>
          <w:szCs w:val="24"/>
        </w:rPr>
      </w:pPr>
      <w:r w:rsidRPr="00141001">
        <w:rPr>
          <w:rFonts w:ascii="Nunito" w:hAnsi="Nunito" w:cs="Tahoma"/>
          <w:bCs/>
          <w:sz w:val="24"/>
          <w:szCs w:val="24"/>
        </w:rPr>
        <w:t>John Rae</w:t>
      </w:r>
    </w:p>
    <w:p w14:paraId="2E262EF5" w14:textId="095BD92A" w:rsidR="00A34D40" w:rsidRPr="00141001" w:rsidRDefault="00A34D40" w:rsidP="003045BF">
      <w:pPr>
        <w:pStyle w:val="NoSpacing"/>
        <w:rPr>
          <w:rFonts w:ascii="Nunito" w:hAnsi="Nunito" w:cs="Tahoma"/>
          <w:bCs/>
          <w:sz w:val="24"/>
          <w:szCs w:val="24"/>
        </w:rPr>
      </w:pPr>
      <w:r w:rsidRPr="00141001">
        <w:rPr>
          <w:rFonts w:ascii="Nunito" w:hAnsi="Nunito" w:cs="Tahoma"/>
          <w:bCs/>
          <w:sz w:val="24"/>
          <w:szCs w:val="24"/>
        </w:rPr>
        <w:t>Allan Johnson</w:t>
      </w:r>
    </w:p>
    <w:p w14:paraId="54DBA506" w14:textId="4536F114" w:rsidR="00A34D40" w:rsidRPr="00141001" w:rsidRDefault="00A34D40" w:rsidP="003045BF">
      <w:pPr>
        <w:pStyle w:val="NoSpacing"/>
        <w:rPr>
          <w:rFonts w:ascii="Nunito" w:hAnsi="Nunito" w:cs="Tahoma"/>
          <w:bCs/>
          <w:sz w:val="24"/>
          <w:szCs w:val="24"/>
        </w:rPr>
      </w:pPr>
      <w:r w:rsidRPr="00141001">
        <w:rPr>
          <w:rFonts w:ascii="Nunito" w:hAnsi="Nunito" w:cs="Tahoma"/>
          <w:bCs/>
          <w:sz w:val="24"/>
          <w:szCs w:val="24"/>
        </w:rPr>
        <w:t>Badin Grant</w:t>
      </w:r>
    </w:p>
    <w:p w14:paraId="0357D19F" w14:textId="13AEAB09" w:rsidR="00A34D40" w:rsidRPr="00141001" w:rsidRDefault="00A34D40" w:rsidP="003045BF">
      <w:pPr>
        <w:pStyle w:val="NoSpacing"/>
        <w:rPr>
          <w:rFonts w:ascii="Nunito" w:hAnsi="Nunito" w:cs="Tahoma"/>
          <w:bCs/>
          <w:sz w:val="24"/>
          <w:szCs w:val="24"/>
        </w:rPr>
      </w:pPr>
      <w:r w:rsidRPr="00141001">
        <w:rPr>
          <w:rFonts w:ascii="Nunito" w:hAnsi="Nunito" w:cs="Tahoma"/>
          <w:bCs/>
          <w:sz w:val="24"/>
          <w:szCs w:val="24"/>
        </w:rPr>
        <w:t>Shirley Black</w:t>
      </w:r>
    </w:p>
    <w:p w14:paraId="01AB98DB" w14:textId="1187F7E1" w:rsidR="00A34D40" w:rsidRPr="00141001" w:rsidRDefault="00A34D40" w:rsidP="003045BF">
      <w:pPr>
        <w:pStyle w:val="NoSpacing"/>
        <w:rPr>
          <w:rFonts w:ascii="Nunito" w:hAnsi="Nunito" w:cs="Tahoma"/>
          <w:bCs/>
          <w:sz w:val="24"/>
          <w:szCs w:val="24"/>
        </w:rPr>
      </w:pPr>
      <w:r w:rsidRPr="00141001">
        <w:rPr>
          <w:rFonts w:ascii="Nunito" w:hAnsi="Nunito" w:cs="Tahoma"/>
          <w:bCs/>
          <w:sz w:val="24"/>
          <w:szCs w:val="24"/>
        </w:rPr>
        <w:t>Jemma Fletcher</w:t>
      </w:r>
    </w:p>
    <w:p w14:paraId="4F42E2E2" w14:textId="7514289C" w:rsidR="00A34D40" w:rsidRPr="00141001" w:rsidRDefault="00A34D40" w:rsidP="003045BF">
      <w:pPr>
        <w:pStyle w:val="NoSpacing"/>
        <w:rPr>
          <w:rFonts w:ascii="Nunito" w:hAnsi="Nunito" w:cs="Tahoma"/>
          <w:bCs/>
          <w:sz w:val="24"/>
          <w:szCs w:val="24"/>
        </w:rPr>
      </w:pPr>
      <w:r w:rsidRPr="00141001">
        <w:rPr>
          <w:rFonts w:ascii="Nunito" w:hAnsi="Nunito" w:cs="Tahoma"/>
          <w:bCs/>
          <w:sz w:val="24"/>
          <w:szCs w:val="24"/>
        </w:rPr>
        <w:t>Diane Boothman</w:t>
      </w:r>
    </w:p>
    <w:p w14:paraId="36B9AD45" w14:textId="50C94A2A" w:rsidR="00A34D40" w:rsidRPr="00141001" w:rsidRDefault="00A34D40" w:rsidP="003045BF">
      <w:pPr>
        <w:pStyle w:val="NoSpacing"/>
        <w:rPr>
          <w:rFonts w:ascii="Nunito" w:hAnsi="Nunito" w:cs="Tahoma"/>
          <w:bCs/>
          <w:sz w:val="24"/>
          <w:szCs w:val="24"/>
        </w:rPr>
      </w:pPr>
      <w:r w:rsidRPr="00141001">
        <w:rPr>
          <w:rFonts w:ascii="Nunito" w:hAnsi="Nunito" w:cs="Tahoma"/>
          <w:bCs/>
          <w:sz w:val="24"/>
          <w:szCs w:val="24"/>
        </w:rPr>
        <w:t>Anne Burke</w:t>
      </w:r>
    </w:p>
    <w:p w14:paraId="077DE3C7" w14:textId="73F91E74" w:rsidR="00A34D40" w:rsidRDefault="00A34D40" w:rsidP="003045BF">
      <w:pPr>
        <w:pStyle w:val="NoSpacing"/>
        <w:rPr>
          <w:rFonts w:ascii="Nunito" w:hAnsi="Nunito" w:cs="Tahoma"/>
          <w:bCs/>
          <w:sz w:val="24"/>
          <w:szCs w:val="24"/>
        </w:rPr>
      </w:pPr>
      <w:r w:rsidRPr="00141001">
        <w:rPr>
          <w:rFonts w:ascii="Nunito" w:hAnsi="Nunito" w:cs="Tahoma"/>
          <w:bCs/>
          <w:sz w:val="24"/>
          <w:szCs w:val="24"/>
        </w:rPr>
        <w:t>Jock Burke</w:t>
      </w:r>
    </w:p>
    <w:p w14:paraId="1FB6CC02" w14:textId="77777777" w:rsidR="00141001" w:rsidRPr="00141001" w:rsidRDefault="00141001" w:rsidP="003045BF">
      <w:pPr>
        <w:pStyle w:val="NoSpacing"/>
        <w:rPr>
          <w:rFonts w:ascii="Nunito" w:hAnsi="Nunito" w:cs="Tahoma"/>
          <w:bCs/>
          <w:sz w:val="24"/>
          <w:szCs w:val="24"/>
        </w:rPr>
      </w:pPr>
    </w:p>
    <w:p w14:paraId="58A5099D" w14:textId="4E6EBE73" w:rsidR="002F65AF" w:rsidRPr="00826628" w:rsidRDefault="002F65AF" w:rsidP="00987EE2">
      <w:pPr>
        <w:pStyle w:val="NoSpacing"/>
        <w:rPr>
          <w:rStyle w:val="MiniHeaderText"/>
          <w:rFonts w:ascii="Nunito" w:hAnsi="Nunito" w:cs="Tahoma"/>
          <w:bCs/>
          <w:color w:val="auto"/>
          <w:sz w:val="28"/>
          <w:szCs w:val="28"/>
        </w:rPr>
      </w:pPr>
    </w:p>
    <w:p w14:paraId="098D29A2" w14:textId="4496124A" w:rsidR="002F65AF" w:rsidRDefault="002F65AF" w:rsidP="00987EE2">
      <w:pPr>
        <w:pStyle w:val="NoSpacing"/>
        <w:rPr>
          <w:rFonts w:ascii="Nunito" w:hAnsi="Nunito" w:cs="Tahoma"/>
          <w:bCs/>
          <w:color w:val="7030A0"/>
          <w:sz w:val="36"/>
          <w:szCs w:val="36"/>
          <w:u w:val="single"/>
        </w:rPr>
      </w:pPr>
      <w:r w:rsidRPr="00826628">
        <w:rPr>
          <w:rFonts w:ascii="Nunito" w:hAnsi="Nunito" w:cs="Tahoma"/>
          <w:bCs/>
          <w:color w:val="7030A0"/>
          <w:sz w:val="36"/>
          <w:szCs w:val="36"/>
          <w:u w:val="single"/>
        </w:rPr>
        <w:lastRenderedPageBreak/>
        <w:t>Other Attendees</w:t>
      </w:r>
    </w:p>
    <w:p w14:paraId="1FBA8192" w14:textId="505676B7" w:rsidR="001762F3" w:rsidRDefault="001762F3" w:rsidP="00327438">
      <w:pPr>
        <w:pStyle w:val="NoSpacing"/>
        <w:rPr>
          <w:rFonts w:ascii="Nunito" w:hAnsi="Nunito"/>
          <w:sz w:val="24"/>
          <w:szCs w:val="24"/>
        </w:rPr>
      </w:pPr>
      <w:r>
        <w:rPr>
          <w:rFonts w:ascii="Nunito" w:hAnsi="Nunito"/>
          <w:sz w:val="24"/>
          <w:szCs w:val="24"/>
        </w:rPr>
        <w:t>Brenda Murphy (Housing Officer)</w:t>
      </w:r>
    </w:p>
    <w:p w14:paraId="22A71673" w14:textId="35C306D4" w:rsidR="001762F3" w:rsidRDefault="001762F3" w:rsidP="00327438">
      <w:pPr>
        <w:pStyle w:val="NoSpacing"/>
        <w:rPr>
          <w:rFonts w:ascii="Nunito" w:hAnsi="Nunito"/>
          <w:sz w:val="24"/>
          <w:szCs w:val="24"/>
        </w:rPr>
      </w:pPr>
      <w:r>
        <w:rPr>
          <w:rFonts w:ascii="Nunito" w:hAnsi="Nunito"/>
          <w:sz w:val="24"/>
          <w:szCs w:val="24"/>
        </w:rPr>
        <w:t>Alexandra Maxwell (Housing Services Assistant)</w:t>
      </w:r>
    </w:p>
    <w:p w14:paraId="04EE65BE" w14:textId="71B53CE4" w:rsidR="00FB5FC8" w:rsidRDefault="005D09AA" w:rsidP="003A3B79">
      <w:pPr>
        <w:pStyle w:val="NoSpacing"/>
        <w:rPr>
          <w:rFonts w:ascii="Nunito" w:hAnsi="Nunito"/>
          <w:sz w:val="24"/>
          <w:szCs w:val="24"/>
        </w:rPr>
      </w:pPr>
      <w:r>
        <w:rPr>
          <w:rFonts w:ascii="Nunito" w:hAnsi="Nunito"/>
          <w:sz w:val="24"/>
          <w:szCs w:val="24"/>
        </w:rPr>
        <w:t>Abby McGuire (Tenancy Services Team Manager)</w:t>
      </w:r>
    </w:p>
    <w:p w14:paraId="1F754A6F" w14:textId="08C3F675" w:rsidR="005D09AA" w:rsidRDefault="005D09AA" w:rsidP="003A3B79">
      <w:pPr>
        <w:pStyle w:val="NoSpacing"/>
        <w:rPr>
          <w:rFonts w:ascii="Nunito" w:hAnsi="Nunito"/>
          <w:sz w:val="24"/>
          <w:szCs w:val="24"/>
        </w:rPr>
      </w:pPr>
      <w:r>
        <w:rPr>
          <w:rFonts w:ascii="Nunito" w:hAnsi="Nunito"/>
          <w:sz w:val="24"/>
          <w:szCs w:val="24"/>
        </w:rPr>
        <w:t>Helena Bruce (Housing Services Manager)</w:t>
      </w:r>
    </w:p>
    <w:p w14:paraId="0B3EBA4A" w14:textId="77777777" w:rsidR="005D09AA" w:rsidRDefault="005D09AA" w:rsidP="003A3B79">
      <w:pPr>
        <w:pStyle w:val="NoSpacing"/>
        <w:rPr>
          <w:rFonts w:ascii="Nunito" w:hAnsi="Nunito"/>
          <w:sz w:val="24"/>
          <w:szCs w:val="24"/>
        </w:rPr>
      </w:pPr>
    </w:p>
    <w:p w14:paraId="51527E0D" w14:textId="6EE896F3" w:rsidR="00FB5FC8" w:rsidRPr="00FB5FC8" w:rsidRDefault="00FB5FC8" w:rsidP="003A3B79">
      <w:pPr>
        <w:pStyle w:val="NoSpacing"/>
        <w:rPr>
          <w:rFonts w:ascii="Nunito" w:hAnsi="Nunito" w:cs="Tahoma"/>
          <w:bCs/>
          <w:color w:val="7030A0"/>
          <w:sz w:val="36"/>
          <w:szCs w:val="36"/>
          <w:u w:val="single"/>
        </w:rPr>
      </w:pPr>
      <w:r w:rsidRPr="00FB5FC8">
        <w:rPr>
          <w:rFonts w:ascii="Nunito" w:hAnsi="Nunito" w:cs="Tahoma"/>
          <w:bCs/>
          <w:color w:val="7030A0"/>
          <w:sz w:val="36"/>
          <w:szCs w:val="36"/>
          <w:u w:val="single"/>
        </w:rPr>
        <w:t xml:space="preserve">Minutes </w:t>
      </w:r>
    </w:p>
    <w:p w14:paraId="544738D7" w14:textId="5B924218" w:rsidR="005503E8" w:rsidRDefault="005D09AA" w:rsidP="00987EE2">
      <w:pPr>
        <w:pStyle w:val="NoSpacing"/>
        <w:rPr>
          <w:rFonts w:ascii="Nunito" w:hAnsi="Nunito"/>
          <w:sz w:val="24"/>
          <w:szCs w:val="24"/>
        </w:rPr>
      </w:pPr>
      <w:r>
        <w:rPr>
          <w:rFonts w:ascii="Nunito" w:hAnsi="Nunito"/>
          <w:sz w:val="24"/>
          <w:szCs w:val="24"/>
        </w:rPr>
        <w:t>Alexandra Maxwell</w:t>
      </w:r>
    </w:p>
    <w:p w14:paraId="6BCA6A3E" w14:textId="77777777" w:rsidR="00141001" w:rsidRPr="005D09AA" w:rsidRDefault="00141001" w:rsidP="00987EE2">
      <w:pPr>
        <w:pStyle w:val="NoSpacing"/>
        <w:rPr>
          <w:rFonts w:ascii="Nunito" w:hAnsi="Nunito" w:cs="Tahoma"/>
          <w:bCs/>
          <w:sz w:val="32"/>
          <w:szCs w:val="32"/>
        </w:rPr>
      </w:pPr>
    </w:p>
    <w:p w14:paraId="20CB684F" w14:textId="2DBE1D6C" w:rsidR="00C7282B" w:rsidRPr="00826628" w:rsidRDefault="00C7282B" w:rsidP="00826628">
      <w:pPr>
        <w:pStyle w:val="NoSpacing"/>
        <w:rPr>
          <w:rStyle w:val="MiniHeaderText"/>
          <w:rFonts w:ascii="Nunito" w:hAnsi="Nunito" w:cs="Tahoma"/>
          <w:bCs/>
          <w:color w:val="auto"/>
          <w:sz w:val="28"/>
          <w:szCs w:val="28"/>
        </w:rPr>
      </w:pPr>
      <w:r w:rsidRPr="00826628">
        <w:rPr>
          <w:rStyle w:val="MiniHeaderText"/>
          <w:rFonts w:ascii="Nunito" w:hAnsi="Nunito" w:cs="Nunito"/>
          <w:color w:val="7D4196"/>
          <w:sz w:val="36"/>
          <w:szCs w:val="36"/>
          <w:u w:val="single"/>
        </w:rPr>
        <w:t>Welcome Introduction</w:t>
      </w:r>
    </w:p>
    <w:p w14:paraId="6C22270C" w14:textId="77777777" w:rsidR="00E54170" w:rsidRPr="00477D90" w:rsidRDefault="00E54170" w:rsidP="00477D90">
      <w:pPr>
        <w:pStyle w:val="NoSpacing"/>
        <w:rPr>
          <w:rFonts w:ascii="Nunito" w:hAnsi="Nunito" w:cs="Tahoma"/>
          <w:bCs/>
          <w:sz w:val="28"/>
          <w:szCs w:val="28"/>
        </w:rPr>
      </w:pPr>
    </w:p>
    <w:p w14:paraId="7540D731" w14:textId="5E4D68C3" w:rsidR="00E54170" w:rsidRPr="00AC0122" w:rsidRDefault="00E54170" w:rsidP="00AC0122">
      <w:pPr>
        <w:rPr>
          <w:rFonts w:ascii="Nunito" w:hAnsi="Nunito"/>
          <w:sz w:val="24"/>
          <w:szCs w:val="24"/>
        </w:rPr>
      </w:pPr>
      <w:r w:rsidRPr="00AC0122">
        <w:rPr>
          <w:rFonts w:ascii="Nunito" w:hAnsi="Nunito"/>
          <w:sz w:val="24"/>
          <w:szCs w:val="24"/>
        </w:rPr>
        <w:t xml:space="preserve">Welcome extended to everyone </w:t>
      </w:r>
    </w:p>
    <w:p w14:paraId="0C918B52" w14:textId="4F5AB51F" w:rsidR="00B6349F" w:rsidRDefault="00B6349F" w:rsidP="00AC0122">
      <w:pPr>
        <w:rPr>
          <w:rFonts w:ascii="Nunito" w:hAnsi="Nunito"/>
          <w:sz w:val="24"/>
          <w:szCs w:val="24"/>
        </w:rPr>
      </w:pPr>
      <w:r w:rsidRPr="00AC0122">
        <w:rPr>
          <w:rFonts w:ascii="Nunito" w:hAnsi="Nunito"/>
          <w:sz w:val="24"/>
          <w:szCs w:val="24"/>
        </w:rPr>
        <w:t>There was a warm welcome</w:t>
      </w:r>
      <w:r w:rsidR="00FB5FC8" w:rsidRPr="00AC0122">
        <w:rPr>
          <w:rFonts w:ascii="Nunito" w:hAnsi="Nunito"/>
          <w:sz w:val="24"/>
          <w:szCs w:val="24"/>
        </w:rPr>
        <w:t xml:space="preserve"> and </w:t>
      </w:r>
      <w:r w:rsidR="005D09AA">
        <w:rPr>
          <w:rFonts w:ascii="Nunito" w:hAnsi="Nunito"/>
          <w:sz w:val="24"/>
          <w:szCs w:val="24"/>
        </w:rPr>
        <w:t>everyone went round and said their name.</w:t>
      </w:r>
    </w:p>
    <w:p w14:paraId="4E58C2AD" w14:textId="64D313C8" w:rsidR="007B6A10" w:rsidRDefault="005D09AA" w:rsidP="00E54170">
      <w:pPr>
        <w:rPr>
          <w:rFonts w:ascii="Nunito" w:hAnsi="Nunito"/>
          <w:sz w:val="24"/>
          <w:szCs w:val="24"/>
        </w:rPr>
      </w:pPr>
      <w:r>
        <w:rPr>
          <w:rFonts w:ascii="Nunito" w:hAnsi="Nunito"/>
          <w:sz w:val="24"/>
          <w:szCs w:val="24"/>
        </w:rPr>
        <w:t>Introduction to what the MHG is was given and a slideshow of pictures from previous My Home Groups was presented.</w:t>
      </w:r>
    </w:p>
    <w:p w14:paraId="5D66515A" w14:textId="394BDB5D" w:rsidR="00141001" w:rsidRDefault="005D09AA" w:rsidP="007B6A10">
      <w:pPr>
        <w:pStyle w:val="NoSpacing"/>
        <w:rPr>
          <w:rStyle w:val="MiniHeaderText"/>
          <w:rFonts w:ascii="Nunito" w:hAnsi="Nunito" w:cs="Nunito"/>
          <w:color w:val="7D4196"/>
          <w:sz w:val="36"/>
          <w:szCs w:val="36"/>
          <w:u w:val="single"/>
        </w:rPr>
      </w:pPr>
      <w:r>
        <w:rPr>
          <w:rStyle w:val="MiniHeaderText"/>
          <w:rFonts w:ascii="Nunito" w:hAnsi="Nunito" w:cs="Nunito"/>
          <w:color w:val="7D4196"/>
          <w:sz w:val="36"/>
          <w:szCs w:val="36"/>
          <w:u w:val="single"/>
        </w:rPr>
        <w:t>Tenant Satisfaction Survey</w:t>
      </w:r>
    </w:p>
    <w:p w14:paraId="4D5BC1AC" w14:textId="77777777" w:rsidR="00141001" w:rsidRPr="00946F6F" w:rsidRDefault="00141001" w:rsidP="007B6A10">
      <w:pPr>
        <w:pStyle w:val="NoSpacing"/>
        <w:rPr>
          <w:rStyle w:val="MiniHeaderText"/>
          <w:rFonts w:ascii="Nunito" w:hAnsi="Nunito" w:cs="Nunito"/>
          <w:color w:val="7D4196"/>
          <w:sz w:val="36"/>
          <w:szCs w:val="36"/>
          <w:u w:val="single"/>
        </w:rPr>
      </w:pPr>
    </w:p>
    <w:p w14:paraId="25C30730" w14:textId="2B3DB316" w:rsidR="007B6A10" w:rsidRPr="00BB7215" w:rsidRDefault="005D09AA" w:rsidP="00BB7215">
      <w:pPr>
        <w:rPr>
          <w:rFonts w:ascii="Nunito" w:hAnsi="Nunito"/>
          <w:sz w:val="24"/>
          <w:szCs w:val="24"/>
        </w:rPr>
      </w:pPr>
      <w:r>
        <w:rPr>
          <w:rFonts w:ascii="Nunito" w:hAnsi="Nunito"/>
          <w:sz w:val="24"/>
          <w:szCs w:val="24"/>
        </w:rPr>
        <w:t>Tenant Satisfaction survey was handed out to all tenants. We explained why we do this – that it is a requirement from the Scottish Housing Regulator. We explained that we have made a few changes to make it more readable but cannot change the wording of the questions as the questions are set out by Scottish Housing Regulator</w:t>
      </w:r>
      <w:r w:rsidR="003F0529">
        <w:rPr>
          <w:rFonts w:ascii="Nunito" w:hAnsi="Nunito"/>
          <w:sz w:val="24"/>
          <w:szCs w:val="24"/>
        </w:rPr>
        <w:t xml:space="preserve">. We told members that </w:t>
      </w:r>
      <w:r w:rsidR="00141001">
        <w:rPr>
          <w:rFonts w:ascii="Nunito" w:hAnsi="Nunito"/>
          <w:sz w:val="24"/>
          <w:szCs w:val="24"/>
        </w:rPr>
        <w:t>we’ve</w:t>
      </w:r>
      <w:r w:rsidR="003F0529">
        <w:rPr>
          <w:rFonts w:ascii="Nunito" w:hAnsi="Nunito"/>
          <w:sz w:val="24"/>
          <w:szCs w:val="24"/>
        </w:rPr>
        <w:t xml:space="preserve"> updated guidance notes and now have an online version for those that wish to complete it online.</w:t>
      </w:r>
    </w:p>
    <w:p w14:paraId="5560AC95" w14:textId="2B1E9DF0" w:rsidR="003F0529" w:rsidRDefault="003F0529" w:rsidP="00E54170">
      <w:pPr>
        <w:rPr>
          <w:rFonts w:ascii="Nunito" w:hAnsi="Nunito"/>
          <w:sz w:val="24"/>
          <w:szCs w:val="24"/>
        </w:rPr>
      </w:pPr>
      <w:r>
        <w:rPr>
          <w:rFonts w:ascii="Nunito" w:hAnsi="Nunito"/>
          <w:sz w:val="24"/>
          <w:szCs w:val="24"/>
        </w:rPr>
        <w:t xml:space="preserve">We then asked tenants some questions about how they found the Tenant Satisfaction Survey and guidance notes. Their feedback was… </w:t>
      </w:r>
    </w:p>
    <w:p w14:paraId="24309DD0" w14:textId="79C09421" w:rsidR="003F0529" w:rsidRPr="003F0529" w:rsidRDefault="003F0529" w:rsidP="003F0529">
      <w:pPr>
        <w:pStyle w:val="ListParagraph"/>
        <w:numPr>
          <w:ilvl w:val="0"/>
          <w:numId w:val="9"/>
        </w:numPr>
        <w:rPr>
          <w:rFonts w:ascii="Nunito" w:hAnsi="Nunito"/>
          <w:sz w:val="24"/>
          <w:szCs w:val="24"/>
        </w:rPr>
      </w:pPr>
      <w:r w:rsidRPr="003F0529">
        <w:rPr>
          <w:rFonts w:ascii="Nunito" w:hAnsi="Nunito"/>
          <w:sz w:val="24"/>
          <w:szCs w:val="24"/>
        </w:rPr>
        <w:t>The survey was hard to complete</w:t>
      </w:r>
    </w:p>
    <w:p w14:paraId="4BFA67C0" w14:textId="21FD68B9" w:rsidR="003F0529" w:rsidRPr="003F0529" w:rsidRDefault="003F0529" w:rsidP="003F0529">
      <w:pPr>
        <w:pStyle w:val="ListParagraph"/>
        <w:numPr>
          <w:ilvl w:val="0"/>
          <w:numId w:val="9"/>
        </w:numPr>
        <w:rPr>
          <w:rFonts w:ascii="Nunito" w:hAnsi="Nunito"/>
          <w:sz w:val="24"/>
          <w:szCs w:val="24"/>
        </w:rPr>
      </w:pPr>
      <w:r w:rsidRPr="003F0529">
        <w:rPr>
          <w:rFonts w:ascii="Nunito" w:hAnsi="Nunito"/>
          <w:sz w:val="24"/>
          <w:szCs w:val="24"/>
        </w:rPr>
        <w:t>The guidance notes need to be more easy read</w:t>
      </w:r>
    </w:p>
    <w:p w14:paraId="567D50AB" w14:textId="471A3C5D" w:rsidR="003F0529" w:rsidRPr="003F0529" w:rsidRDefault="003F0529" w:rsidP="003F0529">
      <w:pPr>
        <w:pStyle w:val="ListParagraph"/>
        <w:numPr>
          <w:ilvl w:val="0"/>
          <w:numId w:val="9"/>
        </w:numPr>
        <w:rPr>
          <w:rFonts w:ascii="Nunito" w:hAnsi="Nunito"/>
          <w:sz w:val="24"/>
          <w:szCs w:val="24"/>
        </w:rPr>
      </w:pPr>
      <w:r w:rsidRPr="003F0529">
        <w:rPr>
          <w:rFonts w:ascii="Nunito" w:hAnsi="Nunito"/>
          <w:sz w:val="24"/>
          <w:szCs w:val="24"/>
        </w:rPr>
        <w:t>Smiley faces would be better as opposed to thumbs in the guidance notes</w:t>
      </w:r>
    </w:p>
    <w:p w14:paraId="47ED2567" w14:textId="042813A3" w:rsidR="003F0529" w:rsidRPr="003F0529" w:rsidRDefault="003F0529" w:rsidP="003F0529">
      <w:pPr>
        <w:pStyle w:val="ListParagraph"/>
        <w:numPr>
          <w:ilvl w:val="0"/>
          <w:numId w:val="9"/>
        </w:numPr>
        <w:rPr>
          <w:rFonts w:ascii="Nunito" w:hAnsi="Nunito"/>
          <w:sz w:val="24"/>
          <w:szCs w:val="24"/>
        </w:rPr>
      </w:pPr>
      <w:r w:rsidRPr="003F0529">
        <w:rPr>
          <w:rFonts w:ascii="Nunito" w:hAnsi="Nunito"/>
          <w:sz w:val="24"/>
          <w:szCs w:val="24"/>
        </w:rPr>
        <w:t>Text should be bigger in the guidance notes</w:t>
      </w:r>
    </w:p>
    <w:p w14:paraId="00B9A4CA" w14:textId="356F9744" w:rsidR="003F0529" w:rsidRDefault="003F0529" w:rsidP="003F0529">
      <w:pPr>
        <w:pStyle w:val="ListParagraph"/>
        <w:numPr>
          <w:ilvl w:val="0"/>
          <w:numId w:val="9"/>
        </w:numPr>
        <w:rPr>
          <w:rFonts w:ascii="Nunito" w:hAnsi="Nunito"/>
          <w:sz w:val="24"/>
          <w:szCs w:val="24"/>
        </w:rPr>
      </w:pPr>
      <w:r w:rsidRPr="003F0529">
        <w:rPr>
          <w:rFonts w:ascii="Nunito" w:hAnsi="Nunito"/>
          <w:sz w:val="24"/>
          <w:szCs w:val="24"/>
        </w:rPr>
        <w:t>The colour depth should be more differentiated in the survey.</w:t>
      </w:r>
    </w:p>
    <w:p w14:paraId="3D022313" w14:textId="77777777" w:rsidR="00141001" w:rsidRDefault="00141001" w:rsidP="00141001">
      <w:pPr>
        <w:rPr>
          <w:rFonts w:ascii="Nunito" w:hAnsi="Nunito"/>
          <w:sz w:val="24"/>
          <w:szCs w:val="24"/>
        </w:rPr>
      </w:pPr>
    </w:p>
    <w:p w14:paraId="6596A015" w14:textId="77777777" w:rsidR="00141001" w:rsidRPr="00141001" w:rsidRDefault="00141001" w:rsidP="00141001">
      <w:pPr>
        <w:rPr>
          <w:rFonts w:ascii="Nunito" w:hAnsi="Nunito"/>
          <w:sz w:val="24"/>
          <w:szCs w:val="24"/>
        </w:rPr>
      </w:pPr>
    </w:p>
    <w:p w14:paraId="393C242E" w14:textId="77777777" w:rsidR="00A366EA" w:rsidRDefault="00A366EA" w:rsidP="00A366EA">
      <w:pPr>
        <w:rPr>
          <w:rFonts w:ascii="Nunito" w:hAnsi="Nunito" w:cs="Nunito"/>
          <w:noProof/>
          <w:color w:val="7D4196"/>
          <w:sz w:val="36"/>
          <w:szCs w:val="36"/>
          <w:u w:val="single"/>
        </w:rPr>
      </w:pPr>
      <w:r w:rsidRPr="008A0596">
        <w:rPr>
          <w:rFonts w:ascii="Nunito" w:hAnsi="Nunito" w:cs="Nunito"/>
          <w:noProof/>
          <w:color w:val="7D4196"/>
          <w:sz w:val="36"/>
          <w:szCs w:val="36"/>
          <w:u w:val="single"/>
        </w:rPr>
        <w:lastRenderedPageBreak/>
        <w:t>Easy Read Tenancy Agreement</w:t>
      </w:r>
    </w:p>
    <w:p w14:paraId="7CA2FED6" w14:textId="5E8820AA" w:rsidR="003811AB" w:rsidRPr="00AC0122" w:rsidRDefault="00A366EA" w:rsidP="00AC0122">
      <w:pPr>
        <w:rPr>
          <w:rFonts w:ascii="Nunito" w:hAnsi="Nunito"/>
          <w:sz w:val="24"/>
          <w:szCs w:val="24"/>
        </w:rPr>
      </w:pPr>
      <w:r w:rsidRPr="00AC0122">
        <w:rPr>
          <w:rFonts w:ascii="Nunito" w:hAnsi="Nunito"/>
          <w:sz w:val="24"/>
          <w:szCs w:val="24"/>
        </w:rPr>
        <w:t xml:space="preserve">The Easy Read tenancy agreement was shared with the tenants. Tenants were asked for feedback on the document and how it can be improved. </w:t>
      </w:r>
    </w:p>
    <w:p w14:paraId="13155309" w14:textId="77777777" w:rsidR="00A366EA" w:rsidRPr="00BB7215" w:rsidRDefault="00A366EA" w:rsidP="00BB7215">
      <w:pPr>
        <w:pStyle w:val="ListParagraph"/>
        <w:numPr>
          <w:ilvl w:val="0"/>
          <w:numId w:val="8"/>
        </w:numPr>
        <w:rPr>
          <w:rFonts w:ascii="Nunito" w:hAnsi="Nunito"/>
          <w:sz w:val="24"/>
          <w:szCs w:val="24"/>
        </w:rPr>
      </w:pPr>
      <w:r w:rsidRPr="00BB7215">
        <w:rPr>
          <w:rFonts w:ascii="Nunito" w:hAnsi="Nunito"/>
          <w:sz w:val="24"/>
          <w:szCs w:val="24"/>
        </w:rPr>
        <w:t>Good layout</w:t>
      </w:r>
    </w:p>
    <w:p w14:paraId="6D59B908" w14:textId="41F6AA82" w:rsidR="00F4717C" w:rsidRDefault="00AE2DC6" w:rsidP="00BB7215">
      <w:pPr>
        <w:pStyle w:val="ListParagraph"/>
        <w:numPr>
          <w:ilvl w:val="0"/>
          <w:numId w:val="8"/>
        </w:numPr>
        <w:rPr>
          <w:rFonts w:ascii="Nunito" w:hAnsi="Nunito"/>
          <w:sz w:val="24"/>
          <w:szCs w:val="24"/>
        </w:rPr>
      </w:pPr>
      <w:r>
        <w:rPr>
          <w:rFonts w:ascii="Nunito" w:hAnsi="Nunito"/>
          <w:sz w:val="24"/>
          <w:szCs w:val="24"/>
        </w:rPr>
        <w:t>C</w:t>
      </w:r>
      <w:r w:rsidR="00F4717C" w:rsidRPr="00BB7215">
        <w:rPr>
          <w:rFonts w:ascii="Nunito" w:hAnsi="Nunito"/>
          <w:sz w:val="24"/>
          <w:szCs w:val="24"/>
        </w:rPr>
        <w:t>hange</w:t>
      </w:r>
      <w:r w:rsidR="003F0529">
        <w:rPr>
          <w:rFonts w:ascii="Nunito" w:hAnsi="Nunito"/>
          <w:sz w:val="24"/>
          <w:szCs w:val="24"/>
        </w:rPr>
        <w:t>s</w:t>
      </w:r>
      <w:r w:rsidR="00F4717C" w:rsidRPr="00BB7215">
        <w:rPr>
          <w:rFonts w:ascii="Nunito" w:hAnsi="Nunito"/>
          <w:sz w:val="24"/>
          <w:szCs w:val="24"/>
        </w:rPr>
        <w:t xml:space="preserve"> to a more relevant picture</w:t>
      </w:r>
      <w:r>
        <w:rPr>
          <w:rFonts w:ascii="Nunito" w:hAnsi="Nunito"/>
          <w:sz w:val="24"/>
          <w:szCs w:val="24"/>
        </w:rPr>
        <w:t>s that visualise what the text is saying</w:t>
      </w:r>
    </w:p>
    <w:p w14:paraId="7EC1F709" w14:textId="0652525B" w:rsidR="00AE2DC6" w:rsidRDefault="00AE2DC6" w:rsidP="00BB7215">
      <w:pPr>
        <w:pStyle w:val="ListParagraph"/>
        <w:numPr>
          <w:ilvl w:val="0"/>
          <w:numId w:val="8"/>
        </w:numPr>
        <w:rPr>
          <w:rFonts w:ascii="Nunito" w:hAnsi="Nunito"/>
          <w:sz w:val="24"/>
          <w:szCs w:val="24"/>
        </w:rPr>
      </w:pPr>
      <w:r>
        <w:rPr>
          <w:rFonts w:ascii="Nunito" w:hAnsi="Nunito"/>
          <w:sz w:val="24"/>
          <w:szCs w:val="24"/>
        </w:rPr>
        <w:t>There should be other options offered ie braille, audio and video</w:t>
      </w:r>
    </w:p>
    <w:p w14:paraId="46D6E2A0" w14:textId="60D03118" w:rsidR="00AE2DC6" w:rsidRDefault="00AE2DC6" w:rsidP="00BB7215">
      <w:pPr>
        <w:pStyle w:val="ListParagraph"/>
        <w:numPr>
          <w:ilvl w:val="0"/>
          <w:numId w:val="8"/>
        </w:numPr>
        <w:rPr>
          <w:rFonts w:ascii="Nunito" w:hAnsi="Nunito"/>
          <w:sz w:val="24"/>
          <w:szCs w:val="24"/>
        </w:rPr>
      </w:pPr>
      <w:r>
        <w:rPr>
          <w:rFonts w:ascii="Nunito" w:hAnsi="Nunito"/>
          <w:sz w:val="24"/>
          <w:szCs w:val="24"/>
        </w:rPr>
        <w:t>It was easy to understand</w:t>
      </w:r>
    </w:p>
    <w:p w14:paraId="2ABEBF30" w14:textId="531B4F61" w:rsidR="00AE2DC6" w:rsidRDefault="00AE2DC6" w:rsidP="00BB7215">
      <w:pPr>
        <w:pStyle w:val="ListParagraph"/>
        <w:numPr>
          <w:ilvl w:val="0"/>
          <w:numId w:val="8"/>
        </w:numPr>
        <w:rPr>
          <w:rFonts w:ascii="Nunito" w:hAnsi="Nunito"/>
          <w:sz w:val="24"/>
          <w:szCs w:val="24"/>
        </w:rPr>
      </w:pPr>
      <w:r>
        <w:rPr>
          <w:rFonts w:ascii="Nunito" w:hAnsi="Nunito"/>
          <w:sz w:val="24"/>
          <w:szCs w:val="24"/>
        </w:rPr>
        <w:t>With the picture referring to repairs, there should be speech bubbles that put the repair more into context.</w:t>
      </w:r>
    </w:p>
    <w:p w14:paraId="616458D2" w14:textId="1329B9E1" w:rsidR="00AE2DC6" w:rsidRDefault="00AE2DC6" w:rsidP="00BB7215">
      <w:pPr>
        <w:pStyle w:val="ListParagraph"/>
        <w:numPr>
          <w:ilvl w:val="0"/>
          <w:numId w:val="8"/>
        </w:numPr>
        <w:rPr>
          <w:rFonts w:ascii="Nunito" w:hAnsi="Nunito"/>
          <w:sz w:val="24"/>
          <w:szCs w:val="24"/>
        </w:rPr>
      </w:pPr>
      <w:r>
        <w:rPr>
          <w:rFonts w:ascii="Nunito" w:hAnsi="Nunito"/>
          <w:sz w:val="24"/>
          <w:szCs w:val="24"/>
        </w:rPr>
        <w:t xml:space="preserve">Words are still a bit hard to understand ie. </w:t>
      </w:r>
      <w:r w:rsidR="00141001">
        <w:rPr>
          <w:rFonts w:ascii="Nunito" w:hAnsi="Nunito"/>
          <w:sz w:val="24"/>
          <w:szCs w:val="24"/>
        </w:rPr>
        <w:t>“e</w:t>
      </w:r>
      <w:r>
        <w:rPr>
          <w:rFonts w:ascii="Nunito" w:hAnsi="Nunito"/>
          <w:sz w:val="24"/>
          <w:szCs w:val="24"/>
        </w:rPr>
        <w:t>nsured</w:t>
      </w:r>
      <w:r w:rsidR="00141001">
        <w:rPr>
          <w:rFonts w:ascii="Nunito" w:hAnsi="Nunito"/>
          <w:sz w:val="24"/>
          <w:szCs w:val="24"/>
        </w:rPr>
        <w:t>”</w:t>
      </w:r>
    </w:p>
    <w:p w14:paraId="17A0BCC7" w14:textId="42CCAB27" w:rsidR="00AE2DC6" w:rsidRDefault="00AE2DC6" w:rsidP="00BB7215">
      <w:pPr>
        <w:pStyle w:val="ListParagraph"/>
        <w:numPr>
          <w:ilvl w:val="0"/>
          <w:numId w:val="8"/>
        </w:numPr>
        <w:rPr>
          <w:rFonts w:ascii="Nunito" w:hAnsi="Nunito"/>
          <w:sz w:val="24"/>
          <w:szCs w:val="24"/>
        </w:rPr>
      </w:pPr>
      <w:r>
        <w:rPr>
          <w:rFonts w:ascii="Nunito" w:hAnsi="Nunito"/>
          <w:sz w:val="24"/>
          <w:szCs w:val="24"/>
        </w:rPr>
        <w:t xml:space="preserve">Members liked </w:t>
      </w:r>
      <w:r w:rsidR="00141001">
        <w:rPr>
          <w:rFonts w:ascii="Nunito" w:hAnsi="Nunito"/>
          <w:sz w:val="24"/>
          <w:szCs w:val="24"/>
        </w:rPr>
        <w:t>t</w:t>
      </w:r>
      <w:r>
        <w:rPr>
          <w:rFonts w:ascii="Nunito" w:hAnsi="Nunito"/>
          <w:sz w:val="24"/>
          <w:szCs w:val="24"/>
        </w:rPr>
        <w:t>he colours</w:t>
      </w:r>
    </w:p>
    <w:p w14:paraId="6ED3D18D" w14:textId="11F525C2" w:rsidR="00A366EA" w:rsidRDefault="00AE2DC6" w:rsidP="00AE2DC6">
      <w:pPr>
        <w:pStyle w:val="ListParagraph"/>
        <w:numPr>
          <w:ilvl w:val="0"/>
          <w:numId w:val="8"/>
        </w:numPr>
        <w:rPr>
          <w:rFonts w:ascii="Nunito" w:hAnsi="Nunito"/>
          <w:sz w:val="24"/>
          <w:szCs w:val="24"/>
        </w:rPr>
      </w:pPr>
      <w:r>
        <w:rPr>
          <w:rFonts w:ascii="Nunito" w:hAnsi="Nunito"/>
          <w:sz w:val="24"/>
          <w:szCs w:val="24"/>
        </w:rPr>
        <w:t>Members said the text should be bigger</w:t>
      </w:r>
    </w:p>
    <w:p w14:paraId="60947BB6" w14:textId="77777777" w:rsidR="00AE2DC6" w:rsidRPr="00AE2DC6" w:rsidRDefault="00AE2DC6" w:rsidP="00AE2DC6">
      <w:pPr>
        <w:pStyle w:val="ListParagraph"/>
        <w:rPr>
          <w:rFonts w:ascii="Nunito" w:hAnsi="Nunito"/>
          <w:sz w:val="24"/>
          <w:szCs w:val="24"/>
        </w:rPr>
      </w:pPr>
    </w:p>
    <w:p w14:paraId="1C01ACAF" w14:textId="4BDD003A" w:rsidR="00A366EA" w:rsidRDefault="00AE2DC6" w:rsidP="00A366EA">
      <w:pPr>
        <w:rPr>
          <w:rStyle w:val="MiniHeaderText"/>
          <w:rFonts w:ascii="Nunito" w:hAnsi="Nunito" w:cs="Nunito"/>
          <w:color w:val="7D4196"/>
          <w:sz w:val="36"/>
          <w:szCs w:val="36"/>
          <w:u w:val="single"/>
        </w:rPr>
      </w:pPr>
      <w:r>
        <w:rPr>
          <w:rStyle w:val="MiniHeaderText"/>
          <w:rFonts w:ascii="Nunito" w:hAnsi="Nunito" w:cs="Nunito"/>
          <w:color w:val="7D4196"/>
          <w:sz w:val="36"/>
          <w:szCs w:val="36"/>
          <w:u w:val="single"/>
        </w:rPr>
        <w:t>Free Discussion</w:t>
      </w:r>
    </w:p>
    <w:p w14:paraId="3002F103" w14:textId="3A4CA975" w:rsidR="00AE2DC6" w:rsidRPr="00D73E76" w:rsidRDefault="00AE2DC6" w:rsidP="00A366EA">
      <w:pPr>
        <w:rPr>
          <w:rStyle w:val="MiniHeaderText"/>
          <w:rFonts w:ascii="Nunito" w:hAnsi="Nunito" w:cs="Nunito"/>
          <w:color w:val="auto"/>
          <w:sz w:val="24"/>
          <w:szCs w:val="24"/>
        </w:rPr>
      </w:pPr>
      <w:r w:rsidRPr="00D73E76">
        <w:rPr>
          <w:rStyle w:val="MiniHeaderText"/>
          <w:rFonts w:ascii="Nunito" w:hAnsi="Nunito" w:cs="Nunito"/>
          <w:color w:val="auto"/>
          <w:sz w:val="24"/>
          <w:szCs w:val="24"/>
        </w:rPr>
        <w:t>There was then time for some free discussion for members to discuss tenancy related matters.</w:t>
      </w:r>
    </w:p>
    <w:p w14:paraId="3CB0C174" w14:textId="5AF85718" w:rsidR="002616BF" w:rsidRPr="00D73E76" w:rsidRDefault="00AE2DC6" w:rsidP="00A366EA">
      <w:pPr>
        <w:rPr>
          <w:rStyle w:val="MiniHeaderText"/>
          <w:rFonts w:ascii="Nunito" w:hAnsi="Nunito" w:cs="Nunito"/>
          <w:color w:val="auto"/>
          <w:sz w:val="24"/>
          <w:szCs w:val="24"/>
        </w:rPr>
      </w:pPr>
      <w:r w:rsidRPr="00D73E76">
        <w:rPr>
          <w:rStyle w:val="MiniHeaderText"/>
          <w:rFonts w:ascii="Nunito" w:hAnsi="Nunito" w:cs="Nunito"/>
          <w:color w:val="auto"/>
          <w:sz w:val="24"/>
          <w:szCs w:val="24"/>
        </w:rPr>
        <w:t xml:space="preserve">Topics of discussion </w:t>
      </w:r>
      <w:r w:rsidR="00141001" w:rsidRPr="00D73E76">
        <w:rPr>
          <w:rStyle w:val="MiniHeaderText"/>
          <w:rFonts w:ascii="Nunito" w:hAnsi="Nunito" w:cs="Nunito"/>
          <w:color w:val="auto"/>
          <w:sz w:val="24"/>
          <w:szCs w:val="24"/>
        </w:rPr>
        <w:t>were</w:t>
      </w:r>
      <w:r w:rsidRPr="00D73E76">
        <w:rPr>
          <w:rStyle w:val="MiniHeaderText"/>
          <w:rFonts w:ascii="Nunito" w:hAnsi="Nunito" w:cs="Nunito"/>
          <w:color w:val="auto"/>
          <w:sz w:val="24"/>
          <w:szCs w:val="24"/>
        </w:rPr>
        <w:t xml:space="preserve"> </w:t>
      </w:r>
      <w:r w:rsidR="00EA00FE" w:rsidRPr="00D73E76">
        <w:rPr>
          <w:rStyle w:val="MiniHeaderText"/>
          <w:rFonts w:ascii="Nunito" w:hAnsi="Nunito" w:cs="Nunito"/>
          <w:color w:val="auto"/>
          <w:sz w:val="24"/>
          <w:szCs w:val="24"/>
        </w:rPr>
        <w:t>pets policy seems unfair, our response was that it is difficult but it is not just a decision that falls on housing. Windows, kitchens and bathrooms were mentioned, we explained that these fall into the planned replacement programme and we will be getting in touch re timescales soon and that we always put updates inside the newsletter.</w:t>
      </w:r>
      <w:r w:rsidR="002616BF" w:rsidRPr="00D73E76">
        <w:rPr>
          <w:rStyle w:val="MiniHeaderText"/>
          <w:rFonts w:ascii="Nunito" w:hAnsi="Nunito" w:cs="Nunito"/>
          <w:color w:val="auto"/>
          <w:sz w:val="24"/>
          <w:szCs w:val="24"/>
        </w:rPr>
        <w:t xml:space="preserve"> Garden maintenance was mentioned, we explained that we are aware that the contractor has fallen short and we have been meeting up with them to discuss and that we will be going out to tender re garden contractors but it is difficult because we are so spread out. The last topic that was mentioned was close cleaning and members asked whether they can get a contract, we explained </w:t>
      </w:r>
      <w:r w:rsidR="00D73E76" w:rsidRPr="00D73E76">
        <w:rPr>
          <w:rStyle w:val="MiniHeaderText"/>
          <w:rFonts w:ascii="Nunito" w:hAnsi="Nunito" w:cs="Nunito"/>
          <w:color w:val="auto"/>
          <w:sz w:val="24"/>
          <w:szCs w:val="24"/>
        </w:rPr>
        <w:t>the process ie if everyone in the close agrees then we would go out to a mini consultation.</w:t>
      </w:r>
    </w:p>
    <w:p w14:paraId="6AB4AF71" w14:textId="03EECF7F" w:rsidR="007B4DF3" w:rsidRPr="00826628" w:rsidRDefault="00AE2DC6" w:rsidP="00C7282B">
      <w:pPr>
        <w:rPr>
          <w:rFonts w:ascii="Nunito" w:hAnsi="Nunito" w:cs="Nunito"/>
          <w:color w:val="7D4196"/>
          <w:sz w:val="36"/>
          <w:szCs w:val="36"/>
          <w:u w:val="single"/>
        </w:rPr>
      </w:pPr>
      <w:r>
        <w:rPr>
          <w:rStyle w:val="MiniHeaderText"/>
          <w:rFonts w:ascii="Nunito" w:hAnsi="Nunito" w:cs="Nunito"/>
          <w:color w:val="7D4196"/>
          <w:sz w:val="36"/>
          <w:szCs w:val="36"/>
          <w:u w:val="single"/>
        </w:rPr>
        <w:t>Christmas Quiz</w:t>
      </w:r>
    </w:p>
    <w:p w14:paraId="2F6FDD55" w14:textId="04321248" w:rsidR="00537FFC" w:rsidRPr="00826628" w:rsidRDefault="006E792E" w:rsidP="00C7282B">
      <w:pPr>
        <w:rPr>
          <w:rStyle w:val="MiniHeaderText"/>
          <w:rFonts w:ascii="Nunito" w:hAnsi="Nunito" w:cstheme="minorBidi"/>
          <w:color w:val="auto"/>
          <w:sz w:val="28"/>
          <w:szCs w:val="28"/>
        </w:rPr>
      </w:pPr>
      <w:r w:rsidRPr="00826628">
        <w:rPr>
          <w:rFonts w:ascii="Nunito" w:hAnsi="Nunito"/>
          <w:sz w:val="24"/>
          <w:szCs w:val="24"/>
        </w:rPr>
        <w:t>A</w:t>
      </w:r>
      <w:r w:rsidR="00477D90">
        <w:rPr>
          <w:rFonts w:ascii="Nunito" w:hAnsi="Nunito"/>
          <w:sz w:val="24"/>
          <w:szCs w:val="24"/>
        </w:rPr>
        <w:t xml:space="preserve"> </w:t>
      </w:r>
      <w:r w:rsidR="00AE2DC6">
        <w:rPr>
          <w:rFonts w:ascii="Nunito" w:hAnsi="Nunito"/>
          <w:sz w:val="24"/>
          <w:szCs w:val="24"/>
        </w:rPr>
        <w:t>Christmas</w:t>
      </w:r>
      <w:r w:rsidR="00477D90">
        <w:rPr>
          <w:rFonts w:ascii="Nunito" w:hAnsi="Nunito"/>
          <w:sz w:val="24"/>
          <w:szCs w:val="24"/>
        </w:rPr>
        <w:t xml:space="preserve"> </w:t>
      </w:r>
      <w:r w:rsidRPr="00826628">
        <w:rPr>
          <w:rFonts w:ascii="Nunito" w:hAnsi="Nunito"/>
          <w:sz w:val="24"/>
          <w:szCs w:val="24"/>
        </w:rPr>
        <w:t>themed quiz took place to insert some fun into the meeting after the discussions on very serious and important topics.</w:t>
      </w:r>
    </w:p>
    <w:p w14:paraId="115C38C4" w14:textId="14A5A01F" w:rsidR="00C7282B" w:rsidRPr="00826628" w:rsidRDefault="00C7282B" w:rsidP="00C7282B">
      <w:pPr>
        <w:rPr>
          <w:rStyle w:val="MiniHeaderText"/>
          <w:rFonts w:ascii="Nunito" w:hAnsi="Nunito" w:cs="Nunito"/>
          <w:color w:val="7D4196"/>
          <w:sz w:val="36"/>
          <w:szCs w:val="36"/>
          <w:u w:val="single"/>
        </w:rPr>
      </w:pPr>
      <w:r w:rsidRPr="00826628">
        <w:rPr>
          <w:rStyle w:val="MiniHeaderText"/>
          <w:rFonts w:ascii="Nunito" w:hAnsi="Nunito" w:cs="Nunito"/>
          <w:color w:val="7D4196"/>
          <w:sz w:val="36"/>
          <w:szCs w:val="36"/>
          <w:u w:val="single"/>
        </w:rPr>
        <w:t>Next Meeting</w:t>
      </w:r>
      <w:r w:rsidR="00EB5402" w:rsidRPr="00826628">
        <w:rPr>
          <w:rFonts w:ascii="Nunito" w:hAnsi="Nunito"/>
          <w:noProof/>
        </w:rPr>
        <w:t xml:space="preserve"> </w:t>
      </w:r>
    </w:p>
    <w:p w14:paraId="63AA6B05" w14:textId="53B29403" w:rsidR="00D035B3" w:rsidRPr="00826628" w:rsidRDefault="009F47C0" w:rsidP="008E1325">
      <w:pPr>
        <w:rPr>
          <w:rFonts w:ascii="Nunito" w:hAnsi="Nunito"/>
          <w:sz w:val="24"/>
          <w:szCs w:val="24"/>
        </w:rPr>
      </w:pPr>
      <w:bookmarkStart w:id="1" w:name="_Hlk155858935"/>
      <w:r w:rsidRPr="00826628">
        <w:rPr>
          <w:rFonts w:ascii="Nunito" w:hAnsi="Nunito"/>
          <w:sz w:val="24"/>
          <w:szCs w:val="24"/>
        </w:rPr>
        <w:t xml:space="preserve">The meeting </w:t>
      </w:r>
      <w:r w:rsidR="00C7282B" w:rsidRPr="00826628">
        <w:rPr>
          <w:rFonts w:ascii="Nunito" w:hAnsi="Nunito"/>
          <w:sz w:val="24"/>
          <w:szCs w:val="24"/>
        </w:rPr>
        <w:t>concluded</w:t>
      </w:r>
      <w:r w:rsidRPr="00826628">
        <w:rPr>
          <w:rFonts w:ascii="Nunito" w:hAnsi="Nunito"/>
          <w:sz w:val="24"/>
          <w:szCs w:val="24"/>
        </w:rPr>
        <w:t xml:space="preserve"> at </w:t>
      </w:r>
      <w:bookmarkEnd w:id="1"/>
      <w:r w:rsidR="00AE2DC6">
        <w:rPr>
          <w:rFonts w:ascii="Nunito" w:hAnsi="Nunito"/>
          <w:sz w:val="24"/>
          <w:szCs w:val="24"/>
        </w:rPr>
        <w:t>2.30pm</w:t>
      </w:r>
    </w:p>
    <w:p w14:paraId="543BF36E" w14:textId="0FF4107A" w:rsidR="008E1325" w:rsidRPr="00141001" w:rsidRDefault="00826628" w:rsidP="008E1325">
      <w:pPr>
        <w:rPr>
          <w:rFonts w:ascii="Nunito" w:hAnsi="Nunito"/>
          <w:sz w:val="24"/>
          <w:szCs w:val="24"/>
        </w:rPr>
      </w:pPr>
      <w:r w:rsidRPr="00826628">
        <w:rPr>
          <w:rFonts w:ascii="Nunito" w:hAnsi="Nunito"/>
          <w:sz w:val="24"/>
          <w:szCs w:val="24"/>
        </w:rPr>
        <w:lastRenderedPageBreak/>
        <w:t xml:space="preserve">Next meeting </w:t>
      </w:r>
      <w:r w:rsidR="00023B3E">
        <w:rPr>
          <w:rFonts w:ascii="Nunito" w:hAnsi="Nunito"/>
          <w:sz w:val="24"/>
          <w:szCs w:val="24"/>
        </w:rPr>
        <w:t xml:space="preserve">to be held </w:t>
      </w:r>
      <w:r w:rsidR="00AE2DC6">
        <w:rPr>
          <w:rFonts w:ascii="Nunito" w:hAnsi="Nunito"/>
          <w:sz w:val="24"/>
          <w:szCs w:val="24"/>
        </w:rPr>
        <w:t>May 2026</w:t>
      </w:r>
      <w:r w:rsidR="008E1325">
        <w:rPr>
          <w:rFonts w:ascii="Nunito" w:hAnsi="Nunito"/>
          <w:noProof/>
          <w:color w:val="7D4196"/>
          <w:sz w:val="96"/>
          <w:szCs w:val="96"/>
          <w:lang w:eastAsia="en-GB"/>
        </w:rPr>
        <mc:AlternateContent>
          <mc:Choice Requires="wps">
            <w:drawing>
              <wp:anchor distT="0" distB="0" distL="114300" distR="114300" simplePos="0" relativeHeight="251669504" behindDoc="0" locked="0" layoutInCell="1" allowOverlap="1" wp14:anchorId="34838BF7" wp14:editId="182377B6">
                <wp:simplePos x="0" y="0"/>
                <wp:positionH relativeFrom="margin">
                  <wp:align>left</wp:align>
                </wp:positionH>
                <wp:positionV relativeFrom="paragraph">
                  <wp:posOffset>347980</wp:posOffset>
                </wp:positionV>
                <wp:extent cx="6103620" cy="1097280"/>
                <wp:effectExtent l="19050" t="19050" r="11430" b="26670"/>
                <wp:wrapNone/>
                <wp:docPr id="14" name="Text Box 14"/>
                <wp:cNvGraphicFramePr/>
                <a:graphic xmlns:a="http://schemas.openxmlformats.org/drawingml/2006/main">
                  <a:graphicData uri="http://schemas.microsoft.com/office/word/2010/wordprocessingShape">
                    <wps:wsp>
                      <wps:cNvSpPr txBox="1"/>
                      <wps:spPr>
                        <a:xfrm>
                          <a:off x="0" y="0"/>
                          <a:ext cx="6103620" cy="1097280"/>
                        </a:xfrm>
                        <a:prstGeom prst="rect">
                          <a:avLst/>
                        </a:prstGeom>
                        <a:solidFill>
                          <a:schemeClr val="lt1"/>
                        </a:solidFill>
                        <a:ln w="38100">
                          <a:solidFill>
                            <a:srgbClr val="7D4196"/>
                          </a:solidFill>
                        </a:ln>
                        <a:effectLst/>
                      </wps:spPr>
                      <wps:style>
                        <a:lnRef idx="0">
                          <a:schemeClr val="accent1"/>
                        </a:lnRef>
                        <a:fillRef idx="0">
                          <a:schemeClr val="accent1"/>
                        </a:fillRef>
                        <a:effectRef idx="0">
                          <a:schemeClr val="accent1"/>
                        </a:effectRef>
                        <a:fontRef idx="minor">
                          <a:schemeClr val="dk1"/>
                        </a:fontRef>
                      </wps:style>
                      <wps:txbx>
                        <w:txbxContent>
                          <w:p w14:paraId="3D719A08" w14:textId="41EAA96D" w:rsidR="008E1325" w:rsidRPr="008E1325" w:rsidRDefault="008E1325">
                            <w:pPr>
                              <w:rPr>
                                <w:rFonts w:ascii="Nunito SemiBold" w:hAnsi="Nunito SemiBold"/>
                                <w:sz w:val="28"/>
                                <w:szCs w:val="28"/>
                              </w:rPr>
                            </w:pPr>
                            <w:r w:rsidRPr="008E1325">
                              <w:rPr>
                                <w:rFonts w:ascii="Nunito SemiBold" w:hAnsi="Nunito SemiBold"/>
                                <w:sz w:val="28"/>
                                <w:szCs w:val="28"/>
                              </w:rPr>
                              <w:t xml:space="preserve">If you have any questions about the My Home </w:t>
                            </w:r>
                            <w:r w:rsidR="00673B12" w:rsidRPr="008E1325">
                              <w:rPr>
                                <w:rFonts w:ascii="Nunito SemiBold" w:hAnsi="Nunito SemiBold"/>
                                <w:sz w:val="28"/>
                                <w:szCs w:val="28"/>
                              </w:rPr>
                              <w:t>Group,</w:t>
                            </w:r>
                            <w:r w:rsidRPr="008E1325">
                              <w:rPr>
                                <w:rFonts w:ascii="Nunito SemiBold" w:hAnsi="Nunito SemiBold"/>
                                <w:sz w:val="28"/>
                                <w:szCs w:val="28"/>
                              </w:rPr>
                              <w:t xml:space="preserve"> please call </w:t>
                            </w:r>
                            <w:r w:rsidR="006E7474">
                              <w:rPr>
                                <w:rFonts w:ascii="Nunito SemiBold" w:hAnsi="Nunito SemiBold"/>
                                <w:sz w:val="28"/>
                                <w:szCs w:val="28"/>
                              </w:rPr>
                              <w:t>Alexandra Maxwell</w:t>
                            </w:r>
                            <w:r w:rsidR="007B4DF3">
                              <w:rPr>
                                <w:rFonts w:ascii="Nunito SemiBold" w:hAnsi="Nunito SemiBold"/>
                                <w:sz w:val="28"/>
                                <w:szCs w:val="28"/>
                              </w:rPr>
                              <w:t xml:space="preserve"> </w:t>
                            </w:r>
                            <w:r w:rsidRPr="008E1325">
                              <w:rPr>
                                <w:rFonts w:ascii="Nunito SemiBold" w:hAnsi="Nunito SemiBold"/>
                                <w:sz w:val="28"/>
                                <w:szCs w:val="28"/>
                              </w:rPr>
                              <w:t>on 0141 342 181</w:t>
                            </w:r>
                            <w:r w:rsidR="00866F95">
                              <w:rPr>
                                <w:rFonts w:ascii="Nunito SemiBold" w:hAnsi="Nunito SemiBold"/>
                                <w:sz w:val="28"/>
                                <w:szCs w:val="28"/>
                              </w:rPr>
                              <w:t>0</w:t>
                            </w:r>
                            <w:r w:rsidRPr="008E1325">
                              <w:rPr>
                                <w:rFonts w:ascii="Nunito SemiBold" w:hAnsi="Nunito SemiBold"/>
                                <w:sz w:val="28"/>
                                <w:szCs w:val="28"/>
                              </w:rPr>
                              <w:t xml:space="preserve"> or email </w:t>
                            </w:r>
                            <w:r w:rsidR="006E7474">
                              <w:rPr>
                                <w:rFonts w:ascii="Nunito SemiBold" w:hAnsi="Nunito SemiBold"/>
                                <w:sz w:val="28"/>
                                <w:szCs w:val="28"/>
                              </w:rPr>
                              <w:t>alexandra.maxwell</w:t>
                            </w:r>
                            <w:r w:rsidR="007B4DF3">
                              <w:rPr>
                                <w:rFonts w:ascii="Nunito SemiBold" w:hAnsi="Nunito SemiBold"/>
                                <w:sz w:val="28"/>
                                <w:szCs w:val="28"/>
                              </w:rPr>
                              <w:t>@key.org.uk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38BF7" id="_x0000_t202" coordsize="21600,21600" o:spt="202" path="m,l,21600r21600,l21600,xe">
                <v:stroke joinstyle="miter"/>
                <v:path gradientshapeok="t" o:connecttype="rect"/>
              </v:shapetype>
              <v:shape id="Text Box 14" o:spid="_x0000_s1026" type="#_x0000_t202" style="position:absolute;margin-left:0;margin-top:27.4pt;width:480.6pt;height:86.4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" fillcolor="white [3201]" strokecolor="#7d4196" strokeweight="3pt">
                <v:textbox>
                  <w:txbxContent>
                    <w:p w14:paraId="3D719A08" w14:textId="41EAA96D" w:rsidR="008E1325" w:rsidRPr="008E1325" w:rsidRDefault="008E1325">
                      <w:pPr>
                        <w:rPr>
                          <w:rFonts w:ascii="Nunito SemiBold" w:hAnsi="Nunito SemiBold"/>
                          <w:sz w:val="28"/>
                          <w:szCs w:val="28"/>
                        </w:rPr>
                      </w:pPr>
                      <w:r w:rsidRPr="008E1325">
                        <w:rPr>
                          <w:rFonts w:ascii="Nunito SemiBold" w:hAnsi="Nunito SemiBold"/>
                          <w:sz w:val="28"/>
                          <w:szCs w:val="28"/>
                        </w:rPr>
                        <w:t xml:space="preserve">If you have any questions about the My Home </w:t>
                      </w:r>
                      <w:r w:rsidR="00673B12" w:rsidRPr="008E1325">
                        <w:rPr>
                          <w:rFonts w:ascii="Nunito SemiBold" w:hAnsi="Nunito SemiBold"/>
                          <w:sz w:val="28"/>
                          <w:szCs w:val="28"/>
                        </w:rPr>
                        <w:t>Group,</w:t>
                      </w:r>
                      <w:r w:rsidRPr="008E1325">
                        <w:rPr>
                          <w:rFonts w:ascii="Nunito SemiBold" w:hAnsi="Nunito SemiBold"/>
                          <w:sz w:val="28"/>
                          <w:szCs w:val="28"/>
                        </w:rPr>
                        <w:t xml:space="preserve"> please call </w:t>
                      </w:r>
                      <w:r w:rsidR="006E7474">
                        <w:rPr>
                          <w:rFonts w:ascii="Nunito SemiBold" w:hAnsi="Nunito SemiBold"/>
                          <w:sz w:val="28"/>
                          <w:szCs w:val="28"/>
                        </w:rPr>
                        <w:t>Alexandra Maxwell</w:t>
                      </w:r>
                      <w:r w:rsidR="007B4DF3">
                        <w:rPr>
                          <w:rFonts w:ascii="Nunito SemiBold" w:hAnsi="Nunito SemiBold"/>
                          <w:sz w:val="28"/>
                          <w:szCs w:val="28"/>
                        </w:rPr>
                        <w:t xml:space="preserve"> </w:t>
                      </w:r>
                      <w:r w:rsidRPr="008E1325">
                        <w:rPr>
                          <w:rFonts w:ascii="Nunito SemiBold" w:hAnsi="Nunito SemiBold"/>
                          <w:sz w:val="28"/>
                          <w:szCs w:val="28"/>
                        </w:rPr>
                        <w:t>on 0141 342 181</w:t>
                      </w:r>
                      <w:r w:rsidR="00866F95">
                        <w:rPr>
                          <w:rFonts w:ascii="Nunito SemiBold" w:hAnsi="Nunito SemiBold"/>
                          <w:sz w:val="28"/>
                          <w:szCs w:val="28"/>
                        </w:rPr>
                        <w:t>0</w:t>
                      </w:r>
                      <w:r w:rsidRPr="008E1325">
                        <w:rPr>
                          <w:rFonts w:ascii="Nunito SemiBold" w:hAnsi="Nunito SemiBold"/>
                          <w:sz w:val="28"/>
                          <w:szCs w:val="28"/>
                        </w:rPr>
                        <w:t xml:space="preserve"> or email </w:t>
                      </w:r>
                      <w:r w:rsidR="006E7474">
                        <w:rPr>
                          <w:rFonts w:ascii="Nunito SemiBold" w:hAnsi="Nunito SemiBold"/>
                          <w:sz w:val="28"/>
                          <w:szCs w:val="28"/>
                        </w:rPr>
                        <w:t>alexandra.maxwell</w:t>
                      </w:r>
                      <w:r w:rsidR="007B4DF3">
                        <w:rPr>
                          <w:rFonts w:ascii="Nunito SemiBold" w:hAnsi="Nunito SemiBold"/>
                          <w:sz w:val="28"/>
                          <w:szCs w:val="28"/>
                        </w:rPr>
                        <w:t>@key.org.uk</w:t>
                      </w:r>
                    </w:p>
                  </w:txbxContent>
                </v:textbox>
                <w10:wrap anchorx="margin"/>
              </v:shape>
            </w:pict>
          </mc:Fallback>
        </mc:AlternateContent>
      </w:r>
    </w:p>
    <w:sectPr w:rsidR="008E1325" w:rsidRPr="00141001" w:rsidSect="007B0632">
      <w:pgSz w:w="11906" w:h="16838"/>
      <w:pgMar w:top="1247" w:right="1077" w:bottom="1247" w:left="1077" w:header="709" w:footer="709" w:gutter="0"/>
      <w:paperSrc w:first="2" w:other="2"/>
      <w:pgBorders w:offsetFrom="page">
        <w:top w:val="single" w:sz="36" w:space="24" w:color="7D4196" w:shadow="1"/>
        <w:left w:val="single" w:sz="36" w:space="24" w:color="7D4196" w:shadow="1"/>
        <w:bottom w:val="single" w:sz="36" w:space="24" w:color="7D4196" w:shadow="1"/>
        <w:right w:val="single" w:sz="36" w:space="24" w:color="7D4196"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Nunito">
    <w:panose1 w:val="00000500000000000000"/>
    <w:charset w:val="00"/>
    <w:family w:val="auto"/>
    <w:pitch w:val="variable"/>
    <w:sig w:usb0="20000007" w:usb1="00000001" w:usb2="00000000" w:usb3="00000000" w:csb0="00000193" w:csb1="00000000"/>
  </w:font>
  <w:font w:name="Nunito SemiBold">
    <w:panose1 w:val="000007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215F7"/>
    <w:multiLevelType w:val="hybridMultilevel"/>
    <w:tmpl w:val="9A58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F45ED"/>
    <w:multiLevelType w:val="hybridMultilevel"/>
    <w:tmpl w:val="AF6A2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864C43"/>
    <w:multiLevelType w:val="hybridMultilevel"/>
    <w:tmpl w:val="D1CE4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8A753C"/>
    <w:multiLevelType w:val="hybridMultilevel"/>
    <w:tmpl w:val="935C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D711DE"/>
    <w:multiLevelType w:val="hybridMultilevel"/>
    <w:tmpl w:val="6742C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08704E"/>
    <w:multiLevelType w:val="hybridMultilevel"/>
    <w:tmpl w:val="50621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DF3DAF"/>
    <w:multiLevelType w:val="hybridMultilevel"/>
    <w:tmpl w:val="3BB0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A16939"/>
    <w:multiLevelType w:val="hybridMultilevel"/>
    <w:tmpl w:val="F94A4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B66912"/>
    <w:multiLevelType w:val="hybridMultilevel"/>
    <w:tmpl w:val="6994C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2150779">
    <w:abstractNumId w:val="7"/>
  </w:num>
  <w:num w:numId="2" w16cid:durableId="1545369668">
    <w:abstractNumId w:val="0"/>
  </w:num>
  <w:num w:numId="3" w16cid:durableId="12651694">
    <w:abstractNumId w:val="2"/>
  </w:num>
  <w:num w:numId="4" w16cid:durableId="1881550145">
    <w:abstractNumId w:val="5"/>
  </w:num>
  <w:num w:numId="5" w16cid:durableId="586617385">
    <w:abstractNumId w:val="8"/>
  </w:num>
  <w:num w:numId="6" w16cid:durableId="1658874791">
    <w:abstractNumId w:val="3"/>
  </w:num>
  <w:num w:numId="7" w16cid:durableId="1322273928">
    <w:abstractNumId w:val="6"/>
  </w:num>
  <w:num w:numId="8" w16cid:durableId="309867573">
    <w:abstractNumId w:val="1"/>
  </w:num>
  <w:num w:numId="9" w16cid:durableId="79985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4A"/>
    <w:rsid w:val="00023B3E"/>
    <w:rsid w:val="00053EB0"/>
    <w:rsid w:val="00065751"/>
    <w:rsid w:val="000671AF"/>
    <w:rsid w:val="000740D7"/>
    <w:rsid w:val="0008583A"/>
    <w:rsid w:val="000C2F23"/>
    <w:rsid w:val="000F541A"/>
    <w:rsid w:val="00141001"/>
    <w:rsid w:val="00145943"/>
    <w:rsid w:val="001762F3"/>
    <w:rsid w:val="0019304F"/>
    <w:rsid w:val="001B4217"/>
    <w:rsid w:val="00210A56"/>
    <w:rsid w:val="0021684C"/>
    <w:rsid w:val="0022758B"/>
    <w:rsid w:val="002616BF"/>
    <w:rsid w:val="0026645E"/>
    <w:rsid w:val="00285A61"/>
    <w:rsid w:val="00295FE9"/>
    <w:rsid w:val="002B1A7C"/>
    <w:rsid w:val="002F65AF"/>
    <w:rsid w:val="002F6966"/>
    <w:rsid w:val="003045BF"/>
    <w:rsid w:val="00312C42"/>
    <w:rsid w:val="00316378"/>
    <w:rsid w:val="00323247"/>
    <w:rsid w:val="0032508B"/>
    <w:rsid w:val="00327438"/>
    <w:rsid w:val="00344325"/>
    <w:rsid w:val="0034485E"/>
    <w:rsid w:val="00380366"/>
    <w:rsid w:val="003811AB"/>
    <w:rsid w:val="003A3B79"/>
    <w:rsid w:val="003B0696"/>
    <w:rsid w:val="003E6580"/>
    <w:rsid w:val="003F0529"/>
    <w:rsid w:val="00410BD8"/>
    <w:rsid w:val="004351EA"/>
    <w:rsid w:val="00450909"/>
    <w:rsid w:val="0045278E"/>
    <w:rsid w:val="00477D90"/>
    <w:rsid w:val="004949F1"/>
    <w:rsid w:val="004D296C"/>
    <w:rsid w:val="004E4472"/>
    <w:rsid w:val="004E6CBA"/>
    <w:rsid w:val="00517503"/>
    <w:rsid w:val="00537FFC"/>
    <w:rsid w:val="00541CC5"/>
    <w:rsid w:val="005503E8"/>
    <w:rsid w:val="00552ADC"/>
    <w:rsid w:val="005A1D3F"/>
    <w:rsid w:val="005B529D"/>
    <w:rsid w:val="005D09AA"/>
    <w:rsid w:val="005E1CDB"/>
    <w:rsid w:val="005E2698"/>
    <w:rsid w:val="005E416C"/>
    <w:rsid w:val="00640FF6"/>
    <w:rsid w:val="00643B2C"/>
    <w:rsid w:val="006677F2"/>
    <w:rsid w:val="00667956"/>
    <w:rsid w:val="00673B12"/>
    <w:rsid w:val="006974D4"/>
    <w:rsid w:val="006A25E2"/>
    <w:rsid w:val="006B1872"/>
    <w:rsid w:val="006E7474"/>
    <w:rsid w:val="006E792E"/>
    <w:rsid w:val="00716398"/>
    <w:rsid w:val="00725777"/>
    <w:rsid w:val="0076727E"/>
    <w:rsid w:val="007938EE"/>
    <w:rsid w:val="007A42A5"/>
    <w:rsid w:val="007B0632"/>
    <w:rsid w:val="007B4DF3"/>
    <w:rsid w:val="007B6A10"/>
    <w:rsid w:val="007C56E3"/>
    <w:rsid w:val="007D46E4"/>
    <w:rsid w:val="007E5DC7"/>
    <w:rsid w:val="00802548"/>
    <w:rsid w:val="0082522A"/>
    <w:rsid w:val="00826628"/>
    <w:rsid w:val="00846056"/>
    <w:rsid w:val="00866F95"/>
    <w:rsid w:val="008D683C"/>
    <w:rsid w:val="008E1325"/>
    <w:rsid w:val="008F37E1"/>
    <w:rsid w:val="0090532D"/>
    <w:rsid w:val="00925890"/>
    <w:rsid w:val="00940517"/>
    <w:rsid w:val="00954F9E"/>
    <w:rsid w:val="00962AEB"/>
    <w:rsid w:val="00985594"/>
    <w:rsid w:val="00987EE2"/>
    <w:rsid w:val="00990512"/>
    <w:rsid w:val="009E286E"/>
    <w:rsid w:val="009E532F"/>
    <w:rsid w:val="009F2BE0"/>
    <w:rsid w:val="009F47C0"/>
    <w:rsid w:val="00A1064A"/>
    <w:rsid w:val="00A34D40"/>
    <w:rsid w:val="00A366EA"/>
    <w:rsid w:val="00A61696"/>
    <w:rsid w:val="00A65B4C"/>
    <w:rsid w:val="00AC0122"/>
    <w:rsid w:val="00AC3F27"/>
    <w:rsid w:val="00AE2DC6"/>
    <w:rsid w:val="00AF26C5"/>
    <w:rsid w:val="00B413EE"/>
    <w:rsid w:val="00B6349F"/>
    <w:rsid w:val="00B70BC1"/>
    <w:rsid w:val="00B825EA"/>
    <w:rsid w:val="00B8479B"/>
    <w:rsid w:val="00B85905"/>
    <w:rsid w:val="00BB0924"/>
    <w:rsid w:val="00BB7215"/>
    <w:rsid w:val="00BD1C3F"/>
    <w:rsid w:val="00C007A8"/>
    <w:rsid w:val="00C05577"/>
    <w:rsid w:val="00C05EE7"/>
    <w:rsid w:val="00C152A0"/>
    <w:rsid w:val="00C309ED"/>
    <w:rsid w:val="00C47ABC"/>
    <w:rsid w:val="00C65E0A"/>
    <w:rsid w:val="00C7282B"/>
    <w:rsid w:val="00C91DE8"/>
    <w:rsid w:val="00CB001F"/>
    <w:rsid w:val="00CD214F"/>
    <w:rsid w:val="00CE7D85"/>
    <w:rsid w:val="00D035B3"/>
    <w:rsid w:val="00D12867"/>
    <w:rsid w:val="00D31B84"/>
    <w:rsid w:val="00D73E76"/>
    <w:rsid w:val="00D8031F"/>
    <w:rsid w:val="00D841AD"/>
    <w:rsid w:val="00D95EB0"/>
    <w:rsid w:val="00D9769A"/>
    <w:rsid w:val="00DA5879"/>
    <w:rsid w:val="00DB2B05"/>
    <w:rsid w:val="00DD1DE6"/>
    <w:rsid w:val="00DF0147"/>
    <w:rsid w:val="00E22EA8"/>
    <w:rsid w:val="00E318E8"/>
    <w:rsid w:val="00E50E5D"/>
    <w:rsid w:val="00E54170"/>
    <w:rsid w:val="00E6022B"/>
    <w:rsid w:val="00E871A6"/>
    <w:rsid w:val="00EA00FE"/>
    <w:rsid w:val="00EA10C2"/>
    <w:rsid w:val="00EB5402"/>
    <w:rsid w:val="00EC7B43"/>
    <w:rsid w:val="00ED3D93"/>
    <w:rsid w:val="00EE5A06"/>
    <w:rsid w:val="00F05479"/>
    <w:rsid w:val="00F33C3A"/>
    <w:rsid w:val="00F41F0D"/>
    <w:rsid w:val="00F4717C"/>
    <w:rsid w:val="00F506B4"/>
    <w:rsid w:val="00F92AF0"/>
    <w:rsid w:val="00F93B9A"/>
    <w:rsid w:val="00FB5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59DE"/>
  <w15:docId w15:val="{42482F12-F3B4-4E35-835E-DBEB65E5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BD8"/>
    <w:rPr>
      <w:rFonts w:ascii="Tahoma" w:hAnsi="Tahoma" w:cs="Tahoma"/>
      <w:sz w:val="16"/>
      <w:szCs w:val="16"/>
    </w:rPr>
  </w:style>
  <w:style w:type="paragraph" w:customStyle="1" w:styleId="BasicParagraph">
    <w:name w:val="[Basic Paragraph]"/>
    <w:basedOn w:val="Normal"/>
    <w:uiPriority w:val="99"/>
    <w:rsid w:val="00410B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MiniHeaderText">
    <w:name w:val="Mini Header Text"/>
    <w:uiPriority w:val="99"/>
    <w:rsid w:val="00410BD8"/>
    <w:rPr>
      <w:rFonts w:ascii="MS Reference Sans Serif" w:hAnsi="MS Reference Sans Serif" w:cs="MS Reference Sans Serif"/>
      <w:color w:val="000000"/>
      <w:sz w:val="40"/>
      <w:szCs w:val="40"/>
    </w:rPr>
  </w:style>
  <w:style w:type="paragraph" w:styleId="NoSpacing">
    <w:name w:val="No Spacing"/>
    <w:uiPriority w:val="1"/>
    <w:qFormat/>
    <w:rsid w:val="00A1064A"/>
    <w:pPr>
      <w:spacing w:after="0" w:line="240" w:lineRule="auto"/>
    </w:pPr>
    <w:rPr>
      <w:rFonts w:eastAsiaTheme="minorEastAsia"/>
      <w:lang w:eastAsia="en-GB"/>
    </w:rPr>
  </w:style>
  <w:style w:type="table" w:styleId="TableGrid">
    <w:name w:val="Table Grid"/>
    <w:basedOn w:val="TableNormal"/>
    <w:uiPriority w:val="59"/>
    <w:rsid w:val="00EE5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5B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Housing\Tenant%20Engagement\My%20Home%20Group\Template%20Docs\MHG%20Minut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MHG Minutes Template</Template>
  <TotalTime>11</TotalTime>
  <Pages>4</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Henderson</dc:creator>
  <cp:lastModifiedBy>Alexandra Maxwell</cp:lastModifiedBy>
  <cp:revision>4</cp:revision>
  <cp:lastPrinted>2025-02-26T10:34:00Z</cp:lastPrinted>
  <dcterms:created xsi:type="dcterms:W3CDTF">2025-11-12T16:30:00Z</dcterms:created>
  <dcterms:modified xsi:type="dcterms:W3CDTF">2025-11-24T15:51:00Z</dcterms:modified>
</cp:coreProperties>
</file>